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DFA4" w14:textId="6263DE4A" w:rsidR="00E154EF" w:rsidRDefault="0073769A">
      <w:pPr>
        <w:rPr>
          <w:b/>
          <w:u w:val="single"/>
        </w:rPr>
      </w:pPr>
      <w:r>
        <w:rPr>
          <w:b/>
          <w:u w:val="single"/>
        </w:rPr>
        <w:t xml:space="preserve">UK EITI </w:t>
      </w:r>
      <w:r w:rsidR="00DB3396">
        <w:rPr>
          <w:b/>
          <w:u w:val="single"/>
        </w:rPr>
        <w:t>C</w:t>
      </w:r>
      <w:r>
        <w:rPr>
          <w:b/>
          <w:u w:val="single"/>
        </w:rPr>
        <w:t xml:space="preserve">ontract and </w:t>
      </w:r>
      <w:r w:rsidR="00DB3396">
        <w:rPr>
          <w:b/>
          <w:u w:val="single"/>
        </w:rPr>
        <w:t>L</w:t>
      </w:r>
      <w:r>
        <w:rPr>
          <w:b/>
          <w:u w:val="single"/>
        </w:rPr>
        <w:t>icence</w:t>
      </w:r>
      <w:r w:rsidR="00DB3396">
        <w:rPr>
          <w:b/>
          <w:u w:val="single"/>
        </w:rPr>
        <w:t xml:space="preserve"> T</w:t>
      </w:r>
      <w:r>
        <w:rPr>
          <w:b/>
          <w:u w:val="single"/>
        </w:rPr>
        <w:t>ransparency</w:t>
      </w:r>
      <w:r w:rsidR="00DB3396">
        <w:rPr>
          <w:b/>
          <w:u w:val="single"/>
        </w:rPr>
        <w:t xml:space="preserve"> subgroup meeting, </w:t>
      </w:r>
      <w:r w:rsidR="007338C7">
        <w:rPr>
          <w:b/>
          <w:u w:val="single"/>
        </w:rPr>
        <w:t>Tu</w:t>
      </w:r>
      <w:r w:rsidR="00377BD5">
        <w:rPr>
          <w:b/>
          <w:u w:val="single"/>
        </w:rPr>
        <w:t xml:space="preserve">esday </w:t>
      </w:r>
      <w:r w:rsidR="007338C7">
        <w:rPr>
          <w:b/>
          <w:u w:val="single"/>
        </w:rPr>
        <w:t>12</w:t>
      </w:r>
      <w:r w:rsidR="007338C7" w:rsidRPr="007338C7">
        <w:rPr>
          <w:b/>
          <w:u w:val="single"/>
          <w:vertAlign w:val="superscript"/>
        </w:rPr>
        <w:t>th</w:t>
      </w:r>
      <w:r w:rsidR="007338C7">
        <w:rPr>
          <w:b/>
          <w:u w:val="single"/>
        </w:rPr>
        <w:t xml:space="preserve"> November</w:t>
      </w:r>
      <w:r w:rsidR="00B33426">
        <w:rPr>
          <w:b/>
          <w:u w:val="single"/>
        </w:rPr>
        <w:t xml:space="preserve"> 2024 </w:t>
      </w:r>
      <w:r w:rsidR="0045782D">
        <w:rPr>
          <w:b/>
          <w:u w:val="single"/>
        </w:rPr>
        <w:t>via Microsoft Teams</w:t>
      </w:r>
    </w:p>
    <w:p w14:paraId="2AA0DFA6" w14:textId="741F8DA7" w:rsidR="00D85021" w:rsidRDefault="00E1650B">
      <w:pPr>
        <w:sectPr w:rsidR="00D85021" w:rsidSect="00FC61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5996F063">
        <w:rPr>
          <w:b/>
          <w:bCs/>
          <w:u w:val="single"/>
        </w:rPr>
        <w:t>Attendees</w:t>
      </w:r>
      <w:r w:rsidR="0005183E" w:rsidRPr="5996F063">
        <w:rPr>
          <w:b/>
          <w:bCs/>
          <w:u w:val="single"/>
        </w:rPr>
        <w:t>:</w:t>
      </w:r>
    </w:p>
    <w:p w14:paraId="2B0C5E40" w14:textId="64ED39D3" w:rsidR="001F779D" w:rsidRDefault="001F779D" w:rsidP="00684860">
      <w:r>
        <w:t>Mike Earp (NSTA)</w:t>
      </w:r>
      <w:r>
        <w:tab/>
      </w:r>
      <w:r w:rsidR="00FC3769">
        <w:tab/>
      </w:r>
      <w:r w:rsidR="00FC3769">
        <w:tab/>
      </w:r>
      <w:r w:rsidR="00FC3769">
        <w:tab/>
        <w:t>Johann MacDougall (Scottish Government)</w:t>
      </w:r>
      <w:r>
        <w:tab/>
      </w:r>
    </w:p>
    <w:p w14:paraId="6EEDBA72" w14:textId="55584204" w:rsidR="00595B73" w:rsidRDefault="00FC3769" w:rsidP="00CF2EEF">
      <w:r>
        <w:t>Andy Riley (CES)</w:t>
      </w:r>
      <w:r>
        <w:tab/>
      </w:r>
      <w:r>
        <w:tab/>
      </w:r>
      <w:r w:rsidR="009335CD">
        <w:tab/>
      </w:r>
      <w:r w:rsidR="009335CD">
        <w:tab/>
      </w:r>
      <w:r>
        <w:t>Mark Wilson (DENI)</w:t>
      </w:r>
    </w:p>
    <w:p w14:paraId="37FFD913" w14:textId="004F08F0" w:rsidR="00CF2EEF" w:rsidRDefault="00FC3769" w:rsidP="00CF2EEF">
      <w:r>
        <w:t>Mark Wrigley (TCE)</w:t>
      </w:r>
      <w:r>
        <w:tab/>
      </w:r>
      <w:r>
        <w:tab/>
      </w:r>
      <w:r>
        <w:tab/>
      </w:r>
      <w:r>
        <w:tab/>
      </w:r>
      <w:r w:rsidR="00595B73">
        <w:t>Hedi Zaghouani (BDO)</w:t>
      </w:r>
      <w:r w:rsidR="00595B73">
        <w:tab/>
      </w:r>
      <w:r w:rsidR="00595B73">
        <w:tab/>
      </w:r>
      <w:r w:rsidR="00526F4D">
        <w:tab/>
      </w:r>
      <w:r w:rsidR="00FD423F">
        <w:tab/>
      </w:r>
    </w:p>
    <w:p w14:paraId="74490347" w14:textId="1BAC6053" w:rsidR="00FD423F" w:rsidRDefault="00FD423F" w:rsidP="00CF2EEF">
      <w:r>
        <w:t>Mike Nash (DESNZ, UK EITI Secretariat, Chair)</w:t>
      </w:r>
      <w:r>
        <w:tab/>
      </w:r>
    </w:p>
    <w:p w14:paraId="07D907DF" w14:textId="2478F65C" w:rsidR="00871E54" w:rsidRDefault="00A93AC4" w:rsidP="00871E54">
      <w:pPr>
        <w:rPr>
          <w:b/>
          <w:bCs/>
          <w:u w:val="single"/>
        </w:rPr>
      </w:pPr>
      <w:r>
        <w:rPr>
          <w:b/>
          <w:bCs/>
          <w:u w:val="single"/>
        </w:rPr>
        <w:t>Update on a</w:t>
      </w:r>
      <w:r w:rsidR="005D6AA6">
        <w:rPr>
          <w:b/>
          <w:bCs/>
          <w:u w:val="single"/>
        </w:rPr>
        <w:t>ctions</w:t>
      </w:r>
      <w:r w:rsidR="0053655C">
        <w:rPr>
          <w:b/>
          <w:bCs/>
          <w:u w:val="single"/>
        </w:rPr>
        <w:t xml:space="preserve"> from the </w:t>
      </w:r>
      <w:r w:rsidR="00FC3769">
        <w:rPr>
          <w:b/>
          <w:bCs/>
          <w:u w:val="single"/>
        </w:rPr>
        <w:t xml:space="preserve">September </w:t>
      </w:r>
      <w:r w:rsidR="00FD52A0">
        <w:rPr>
          <w:b/>
          <w:bCs/>
          <w:u w:val="single"/>
        </w:rPr>
        <w:t>2024</w:t>
      </w:r>
      <w:r w:rsidR="0053655C">
        <w:rPr>
          <w:b/>
          <w:bCs/>
          <w:u w:val="single"/>
        </w:rPr>
        <w:t xml:space="preserve"> meeting</w:t>
      </w:r>
      <w:r w:rsidR="005D6AA6">
        <w:rPr>
          <w:b/>
          <w:bCs/>
          <w:u w:val="single"/>
        </w:rPr>
        <w:t>:</w:t>
      </w:r>
    </w:p>
    <w:p w14:paraId="0CFA4539" w14:textId="48E50F92" w:rsidR="0090116D" w:rsidRPr="00C164D4" w:rsidRDefault="006618A9" w:rsidP="0086452C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  <w:u w:val="single"/>
        </w:rPr>
      </w:pPr>
      <w:r w:rsidRPr="006618A9">
        <w:t>Coal Authority and TCE</w:t>
      </w:r>
      <w:r w:rsidR="00A93AC4">
        <w:t xml:space="preserve"> still need</w:t>
      </w:r>
      <w:r w:rsidRPr="006618A9">
        <w:t xml:space="preserve"> to provide updated text for the</w:t>
      </w:r>
      <w:r w:rsidR="00A93AC4">
        <w:t xml:space="preserve"> legal barriers paper </w:t>
      </w:r>
      <w:r w:rsidRPr="006618A9">
        <w:t>and TCE to provide redaction example, if possible.</w:t>
      </w:r>
      <w:r w:rsidR="00C164D4">
        <w:t xml:space="preserve"> </w:t>
      </w:r>
      <w:r w:rsidR="00C164D4" w:rsidRPr="00C164D4">
        <w:rPr>
          <w:b/>
          <w:bCs/>
        </w:rPr>
        <w:t>(Action: TCE and CA to provide text for legal barriers paper</w:t>
      </w:r>
      <w:r w:rsidR="00C164D4">
        <w:rPr>
          <w:b/>
          <w:bCs/>
        </w:rPr>
        <w:t xml:space="preserve"> and TCE to provide redaction</w:t>
      </w:r>
      <w:r w:rsidR="00C164D4" w:rsidRPr="00C164D4">
        <w:rPr>
          <w:b/>
          <w:bCs/>
        </w:rPr>
        <w:t>).</w:t>
      </w:r>
    </w:p>
    <w:p w14:paraId="6C6C8610" w14:textId="1E03E852" w:rsidR="003800FA" w:rsidRPr="00227183" w:rsidRDefault="00DB6DB9" w:rsidP="00227183">
      <w:pPr>
        <w:pStyle w:val="ListParagraph"/>
        <w:numPr>
          <w:ilvl w:val="0"/>
          <w:numId w:val="9"/>
        </w:numPr>
        <w:spacing w:after="160" w:line="259" w:lineRule="auto"/>
        <w:rPr>
          <w:b/>
          <w:bCs/>
          <w:u w:val="single"/>
        </w:rPr>
      </w:pPr>
      <w:r>
        <w:t xml:space="preserve">It was reiterated that </w:t>
      </w:r>
      <w:r w:rsidR="00E03859">
        <w:t xml:space="preserve">even if </w:t>
      </w:r>
      <w:r w:rsidRPr="00DB6DB9">
        <w:t>the MSG agree there are legitimate barriers, the</w:t>
      </w:r>
      <w:r w:rsidR="00E03859">
        <w:t>re</w:t>
      </w:r>
      <w:r w:rsidRPr="00DB6DB9">
        <w:t xml:space="preserve"> would still </w:t>
      </w:r>
      <w:r w:rsidR="00E03859">
        <w:t>be expect</w:t>
      </w:r>
      <w:r w:rsidR="00F0101D">
        <w:t>ations of</w:t>
      </w:r>
      <w:r w:rsidR="00E03859">
        <w:t xml:space="preserve"> a</w:t>
      </w:r>
      <w:r w:rsidRPr="00DB6DB9">
        <w:t xml:space="preserve"> plan to try to address the</w:t>
      </w:r>
      <w:r w:rsidR="00F0101D">
        <w:t>se issues</w:t>
      </w:r>
      <w:r w:rsidRPr="00DB6DB9">
        <w:t xml:space="preserve"> to be fully compliant with Requirement 2.4</w:t>
      </w:r>
      <w:r w:rsidR="00F0101D">
        <w:t xml:space="preserve"> and the subgroup would </w:t>
      </w:r>
      <w:r w:rsidR="00FA3563">
        <w:t>need to consider options</w:t>
      </w:r>
      <w:r w:rsidRPr="00DB6DB9">
        <w:t>.</w:t>
      </w:r>
      <w:r w:rsidR="00FA3563">
        <w:t xml:space="preserve"> One of the main reasons the USA ceased implementing EITI </w:t>
      </w:r>
      <w:r w:rsidR="00974ABA">
        <w:t>was due to legal reasons</w:t>
      </w:r>
      <w:r w:rsidR="00227183">
        <w:t xml:space="preserve"> around disclosure</w:t>
      </w:r>
      <w:r w:rsidR="00974ABA">
        <w:t xml:space="preserve"> (</w:t>
      </w:r>
      <w:hyperlink r:id="rId18" w:history="1">
        <w:r w:rsidR="00974ABA" w:rsidRPr="00974ABA">
          <w:rPr>
            <w:rStyle w:val="Hyperlink"/>
          </w:rPr>
          <w:t>see link</w:t>
        </w:r>
      </w:hyperlink>
      <w:r w:rsidR="00974ABA">
        <w:t>).</w:t>
      </w:r>
    </w:p>
    <w:p w14:paraId="313FF7C2" w14:textId="446CBF6F" w:rsidR="0021181C" w:rsidRDefault="00A93AC4" w:rsidP="00A93AC4">
      <w:pPr>
        <w:rPr>
          <w:b/>
          <w:bCs/>
          <w:u w:val="single"/>
        </w:rPr>
      </w:pPr>
      <w:r>
        <w:rPr>
          <w:b/>
          <w:bCs/>
          <w:u w:val="single"/>
        </w:rPr>
        <w:t>New guidance for requirement 2.4</w:t>
      </w:r>
    </w:p>
    <w:p w14:paraId="6507B91D" w14:textId="2359B1F0" w:rsidR="00D019E2" w:rsidRPr="00D019E2" w:rsidRDefault="00D019E2" w:rsidP="00D019E2">
      <w:pPr>
        <w:spacing w:before="100" w:beforeAutospacing="1" w:after="100" w:afterAutospacing="1" w:line="240" w:lineRule="auto"/>
        <w:rPr>
          <w:rFonts w:eastAsia="Times New Roman" w:cstheme="minorHAnsi"/>
          <w:lang w:val="nb-NO"/>
        </w:rPr>
      </w:pPr>
      <w:r w:rsidRPr="00D019E2">
        <w:rPr>
          <w:rFonts w:cstheme="minorHAnsi"/>
        </w:rPr>
        <w:t>New guidance has been provided</w:t>
      </w:r>
      <w:r>
        <w:rPr>
          <w:rFonts w:cstheme="minorHAnsi"/>
        </w:rPr>
        <w:t xml:space="preserve"> by the EITI Inter</w:t>
      </w:r>
      <w:r w:rsidR="006C1516">
        <w:rPr>
          <w:rFonts w:cstheme="minorHAnsi"/>
        </w:rPr>
        <w:t>national Secretariat</w:t>
      </w:r>
      <w:r w:rsidRPr="00D019E2">
        <w:rPr>
          <w:rFonts w:cstheme="minorHAnsi"/>
        </w:rPr>
        <w:t xml:space="preserve"> for requirement 2.4. This includes:</w:t>
      </w:r>
    </w:p>
    <w:p w14:paraId="6BC36F8E" w14:textId="645326E3" w:rsidR="00D019E2" w:rsidRPr="00D019E2" w:rsidRDefault="00D019E2" w:rsidP="00CB043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nb-NO"/>
        </w:rPr>
      </w:pPr>
      <w:r w:rsidRPr="00D019E2">
        <w:rPr>
          <w:rFonts w:eastAsia="Times New Roman" w:cstheme="minorHAnsi"/>
        </w:rPr>
        <w:t xml:space="preserve">An updated </w:t>
      </w:r>
      <w:hyperlink r:id="rId19" w:tgtFrame="_blank" w:tooltip="https://eiti.org/guidance-notes/contracts-and-licenses" w:history="1">
        <w:r w:rsidRPr="00D019E2">
          <w:rPr>
            <w:rStyle w:val="Hyperlink"/>
            <w:rFonts w:eastAsia="Times New Roman" w:cstheme="minorHAnsi"/>
          </w:rPr>
          <w:t>guidance note</w:t>
        </w:r>
      </w:hyperlink>
      <w:r w:rsidRPr="00D019E2">
        <w:rPr>
          <w:rFonts w:eastAsia="Times New Roman" w:cstheme="minorHAnsi"/>
        </w:rPr>
        <w:t xml:space="preserve"> on Requirement 2.4 is now aligned with the 2023 EITI Standard, with several new annexes.</w:t>
      </w:r>
    </w:p>
    <w:p w14:paraId="439B7DDE" w14:textId="77777777" w:rsidR="00D019E2" w:rsidRPr="00D019E2" w:rsidRDefault="00D019E2" w:rsidP="00D019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nb-NO"/>
        </w:rPr>
      </w:pPr>
      <w:r w:rsidRPr="00D019E2">
        <w:rPr>
          <w:rStyle w:val="Strong"/>
          <w:rFonts w:eastAsia="Times New Roman" w:cstheme="minorHAnsi"/>
        </w:rPr>
        <w:t>Policy brief:</w:t>
      </w:r>
      <w:r w:rsidRPr="00D019E2">
        <w:rPr>
          <w:rFonts w:eastAsia="Times New Roman" w:cstheme="minorHAnsi"/>
        </w:rPr>
        <w:t xml:space="preserve"> A new </w:t>
      </w:r>
      <w:hyperlink r:id="rId20" w:tgtFrame="_blank" w:tooltip="https://eiti.org/documents/beyond-fine-print" w:history="1">
        <w:r w:rsidRPr="00D019E2">
          <w:rPr>
            <w:rStyle w:val="Hyperlink"/>
            <w:rFonts w:eastAsia="Times New Roman" w:cstheme="minorHAnsi"/>
          </w:rPr>
          <w:t>brief on petroleum contracts</w:t>
        </w:r>
      </w:hyperlink>
      <w:r w:rsidRPr="00D019E2">
        <w:rPr>
          <w:rFonts w:eastAsia="Times New Roman" w:cstheme="minorHAnsi"/>
        </w:rPr>
        <w:t xml:space="preserve"> outlines nine key provisions that can help mitigate risks and seize opportunities in the #energytransition. Check out the accompanying </w:t>
      </w:r>
      <w:hyperlink r:id="rId21" w:tgtFrame="_blank" w:tooltip="https://youtu.be/oya-l-ntyvo?feature=shared" w:history="1">
        <w:r w:rsidRPr="00D019E2">
          <w:rPr>
            <w:rStyle w:val="Hyperlink"/>
            <w:rFonts w:eastAsia="Times New Roman" w:cstheme="minorHAnsi"/>
          </w:rPr>
          <w:t>promotional video</w:t>
        </w:r>
      </w:hyperlink>
    </w:p>
    <w:p w14:paraId="3F387B0D" w14:textId="77777777" w:rsidR="00D019E2" w:rsidRPr="00D019E2" w:rsidRDefault="00D019E2" w:rsidP="00D019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nb-NO"/>
        </w:rPr>
      </w:pPr>
      <w:r w:rsidRPr="00D019E2">
        <w:rPr>
          <w:rStyle w:val="Strong"/>
          <w:rFonts w:eastAsia="Times New Roman" w:cstheme="minorHAnsi"/>
        </w:rPr>
        <w:t>Blog:</w:t>
      </w:r>
      <w:r w:rsidRPr="00D019E2">
        <w:rPr>
          <w:rFonts w:eastAsia="Times New Roman" w:cstheme="minorHAnsi"/>
        </w:rPr>
        <w:t xml:space="preserve"> A </w:t>
      </w:r>
      <w:hyperlink r:id="rId22" w:tgtFrame="_blank" w:tooltip="https://eiti.org/blog-post/unlocking-progress-global-steps-toward-contract-transparency" w:history="1">
        <w:r w:rsidRPr="00D019E2">
          <w:rPr>
            <w:rStyle w:val="Hyperlink"/>
            <w:rFonts w:eastAsia="Times New Roman" w:cstheme="minorHAnsi"/>
          </w:rPr>
          <w:t>blog</w:t>
        </w:r>
      </w:hyperlink>
      <w:r w:rsidRPr="00D019E2">
        <w:rPr>
          <w:rFonts w:eastAsia="Times New Roman" w:cstheme="minorHAnsi"/>
          <w:lang w:val="nb-NO"/>
        </w:rPr>
        <w:t xml:space="preserve"> </w:t>
      </w:r>
      <w:r w:rsidRPr="00D019E2">
        <w:rPr>
          <w:rFonts w:eastAsia="Times New Roman" w:cstheme="minorHAnsi"/>
        </w:rPr>
        <w:t>highlighting key findings from the recent contract transparency stocktake.</w:t>
      </w:r>
    </w:p>
    <w:p w14:paraId="74D56D8C" w14:textId="77777777" w:rsidR="00D019E2" w:rsidRPr="00D019E2" w:rsidRDefault="00D019E2" w:rsidP="00D019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val="nb-NO"/>
        </w:rPr>
      </w:pPr>
      <w:r w:rsidRPr="00D019E2">
        <w:rPr>
          <w:rStyle w:val="Strong"/>
          <w:rFonts w:eastAsia="Times New Roman" w:cstheme="minorHAnsi"/>
        </w:rPr>
        <w:t xml:space="preserve">Tracker: </w:t>
      </w:r>
      <w:r w:rsidRPr="00D019E2">
        <w:rPr>
          <w:rFonts w:eastAsia="Times New Roman" w:cstheme="minorHAnsi"/>
        </w:rPr>
        <w:t>The new</w:t>
      </w:r>
      <w:r w:rsidRPr="00D019E2">
        <w:rPr>
          <w:rStyle w:val="Strong"/>
          <w:rFonts w:eastAsia="Times New Roman" w:cstheme="minorHAnsi"/>
        </w:rPr>
        <w:t xml:space="preserve"> </w:t>
      </w:r>
      <w:hyperlink r:id="rId23" w:tgtFrame="_blank" w:tooltip="https://app.powerbi.com/view?r=eyjrijointu2mtm3mdytode3ny00odc2lwjjmwytyjeynja2mwu2m2jhiiwidci6imqwndbmnjc3ltixotgtngzknc05yjizlwjlytqzntjhngrlmyisimmiojh9" w:history="1">
        <w:r w:rsidRPr="00D019E2">
          <w:rPr>
            <w:rStyle w:val="Hyperlink"/>
            <w:rFonts w:eastAsia="Times New Roman" w:cstheme="minorHAnsi"/>
          </w:rPr>
          <w:t>contract transparency tracker</w:t>
        </w:r>
      </w:hyperlink>
      <w:r w:rsidRPr="00D019E2">
        <w:rPr>
          <w:rFonts w:eastAsia="Times New Roman" w:cstheme="minorHAnsi"/>
        </w:rPr>
        <w:t xml:space="preserve"> is a dynamic, interactive tool for stakeholders to monitor progress on the EITI’s contract transparency requirements. It’s also available on our </w:t>
      </w:r>
      <w:hyperlink r:id="rId24" w:tgtFrame="_blank" w:tooltip="https://eiti.org/contract-transparency" w:history="1">
        <w:r w:rsidRPr="00D019E2">
          <w:rPr>
            <w:rStyle w:val="Hyperlink"/>
            <w:rFonts w:eastAsia="Times New Roman" w:cstheme="minorHAnsi"/>
          </w:rPr>
          <w:t>contracts webpage</w:t>
        </w:r>
      </w:hyperlink>
      <w:r w:rsidRPr="00D019E2">
        <w:rPr>
          <w:rFonts w:eastAsia="Times New Roman" w:cstheme="minorHAnsi"/>
        </w:rPr>
        <w:t>.</w:t>
      </w:r>
    </w:p>
    <w:p w14:paraId="39814E46" w14:textId="38640EBB" w:rsidR="009E77DA" w:rsidRPr="00ED3EE3" w:rsidRDefault="00F3059F" w:rsidP="00ED3EE3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ED3EE3">
        <w:rPr>
          <w:rFonts w:eastAsia="Times New Roman" w:cstheme="minorHAnsi"/>
          <w:b/>
          <w:bCs/>
          <w:lang w:val="nb-NO"/>
        </w:rPr>
        <w:t xml:space="preserve">(Action: </w:t>
      </w:r>
      <w:r w:rsidR="00D019E2" w:rsidRPr="00ED3EE3">
        <w:rPr>
          <w:rFonts w:eastAsia="Times New Roman" w:cstheme="minorHAnsi"/>
          <w:b/>
          <w:bCs/>
          <w:lang w:val="nb-NO"/>
        </w:rPr>
        <w:t xml:space="preserve">The UK Secretariat and BDO </w:t>
      </w:r>
      <w:r w:rsidR="00860F89">
        <w:rPr>
          <w:rFonts w:eastAsia="Times New Roman" w:cstheme="minorHAnsi"/>
          <w:b/>
          <w:bCs/>
          <w:lang w:val="nb-NO"/>
        </w:rPr>
        <w:t>to</w:t>
      </w:r>
      <w:r w:rsidR="00D019E2" w:rsidRPr="00ED3EE3">
        <w:rPr>
          <w:rFonts w:eastAsia="Times New Roman" w:cstheme="minorHAnsi"/>
          <w:b/>
          <w:bCs/>
          <w:lang w:val="nb-NO"/>
        </w:rPr>
        <w:t xml:space="preserve"> have a closer look </w:t>
      </w:r>
      <w:r w:rsidR="00000D2A">
        <w:rPr>
          <w:rFonts w:eastAsia="Times New Roman" w:cstheme="minorHAnsi"/>
          <w:b/>
          <w:bCs/>
          <w:lang w:val="nb-NO"/>
        </w:rPr>
        <w:t>at the guidance</w:t>
      </w:r>
      <w:r w:rsidR="00D019E2" w:rsidRPr="00ED3EE3">
        <w:rPr>
          <w:rFonts w:eastAsia="Times New Roman" w:cstheme="minorHAnsi"/>
          <w:b/>
          <w:bCs/>
          <w:lang w:val="nb-NO"/>
        </w:rPr>
        <w:t xml:space="preserve"> </w:t>
      </w:r>
      <w:r w:rsidR="00860F89">
        <w:rPr>
          <w:rFonts w:eastAsia="Times New Roman" w:cstheme="minorHAnsi"/>
          <w:b/>
          <w:bCs/>
          <w:lang w:val="nb-NO"/>
        </w:rPr>
        <w:t>to</w:t>
      </w:r>
      <w:r w:rsidR="00522856">
        <w:rPr>
          <w:rFonts w:eastAsia="Times New Roman" w:cstheme="minorHAnsi"/>
          <w:b/>
          <w:bCs/>
          <w:lang w:val="nb-NO"/>
        </w:rPr>
        <w:t xml:space="preserve"> look at the implications for</w:t>
      </w:r>
      <w:r w:rsidR="00D019E2" w:rsidRPr="00ED3EE3">
        <w:rPr>
          <w:rFonts w:eastAsia="Times New Roman" w:cstheme="minorHAnsi"/>
          <w:b/>
          <w:bCs/>
          <w:lang w:val="nb-NO"/>
        </w:rPr>
        <w:t xml:space="preserve"> the UK and validation going forward</w:t>
      </w:r>
      <w:r w:rsidR="00ED3EE3">
        <w:rPr>
          <w:rFonts w:eastAsia="Times New Roman" w:cstheme="minorHAnsi"/>
          <w:b/>
          <w:bCs/>
          <w:lang w:val="nb-NO"/>
        </w:rPr>
        <w:t xml:space="preserve"> and report back to the subgroup).</w:t>
      </w:r>
    </w:p>
    <w:p w14:paraId="0F50DFC8" w14:textId="77A6F163" w:rsidR="009E77DA" w:rsidRDefault="009E77DA" w:rsidP="00A93AC4">
      <w:pPr>
        <w:rPr>
          <w:b/>
          <w:bCs/>
          <w:u w:val="single"/>
        </w:rPr>
      </w:pPr>
      <w:r>
        <w:rPr>
          <w:b/>
          <w:bCs/>
          <w:u w:val="single"/>
        </w:rPr>
        <w:t>Refined encouragements from the 2023 EITI Standard</w:t>
      </w:r>
    </w:p>
    <w:p w14:paraId="25ED7919" w14:textId="4CC02212" w:rsidR="0021181C" w:rsidRDefault="0054286A" w:rsidP="0021181C">
      <w:pPr>
        <w:ind w:left="360"/>
      </w:pPr>
      <w:r w:rsidRPr="0054286A">
        <w:t xml:space="preserve">The following </w:t>
      </w:r>
      <w:r w:rsidR="00000AA3" w:rsidRPr="00025873">
        <w:rPr>
          <w:i/>
          <w:iCs/>
          <w:color w:val="FF0000"/>
        </w:rPr>
        <w:t>re</w:t>
      </w:r>
      <w:r w:rsidR="004C4842" w:rsidRPr="00025873">
        <w:rPr>
          <w:i/>
          <w:iCs/>
          <w:color w:val="FF0000"/>
        </w:rPr>
        <w:t>fined</w:t>
      </w:r>
      <w:r w:rsidR="004C4842">
        <w:t xml:space="preserve"> encouragements to</w:t>
      </w:r>
      <w:r w:rsidRPr="0054286A">
        <w:t xml:space="preserve"> the EITI Standard</w:t>
      </w:r>
      <w:r>
        <w:t xml:space="preserve"> were discus</w:t>
      </w:r>
      <w:r w:rsidR="00DD46FD">
        <w:t>sed:</w:t>
      </w:r>
    </w:p>
    <w:p w14:paraId="20746F77" w14:textId="77777777" w:rsidR="00000AA3" w:rsidRPr="00025873" w:rsidRDefault="00000AA3" w:rsidP="00000AA3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  <w:color w:val="FF0000"/>
        </w:rPr>
      </w:pPr>
      <w:r w:rsidRPr="00000AA3">
        <w:rPr>
          <w:b/>
          <w:bCs/>
        </w:rPr>
        <w:t>2.2d</w:t>
      </w:r>
      <w:r w:rsidRPr="00000AA3">
        <w:t xml:space="preserve"> The MSG is encouraged to include additional information on the allocation of licenses as part of EITI disclosures. This could include commentary on the efficiency and effectiveness of licensing procedures; a description of procedures, actual practices and grounds for renewing, suspending or revoking a contract or license; </w:t>
      </w:r>
      <w:r w:rsidRPr="00025873">
        <w:rPr>
          <w:i/>
          <w:iCs/>
          <w:color w:val="FF0000"/>
        </w:rPr>
        <w:t>and information regarding changes in</w:t>
      </w:r>
      <w:r w:rsidRPr="00025873">
        <w:rPr>
          <w:rFonts w:ascii="Trebuchet MS" w:eastAsia="Times New Roman" w:hAnsi="Trebuchet MS" w:cs="Calibri"/>
          <w:i/>
          <w:iCs/>
          <w:color w:val="FF0000"/>
          <w:lang w:eastAsia="en-GB"/>
        </w:rPr>
        <w:t xml:space="preserve"> </w:t>
      </w:r>
      <w:r w:rsidRPr="00025873">
        <w:rPr>
          <w:i/>
          <w:iCs/>
          <w:color w:val="FF0000"/>
        </w:rPr>
        <w:t xml:space="preserve">majority ownership of license holding companies. </w:t>
      </w:r>
    </w:p>
    <w:p w14:paraId="6F75E31B" w14:textId="77777777" w:rsidR="00DB6EF4" w:rsidRDefault="00DB6EF4" w:rsidP="00DB6EF4">
      <w:pPr>
        <w:pStyle w:val="ListParagraph"/>
        <w:numPr>
          <w:ilvl w:val="0"/>
          <w:numId w:val="12"/>
        </w:numPr>
        <w:spacing w:after="0" w:line="240" w:lineRule="auto"/>
        <w:rPr>
          <w:i/>
          <w:iCs/>
          <w:color w:val="FF0000"/>
        </w:rPr>
      </w:pPr>
      <w:r w:rsidRPr="00DB6EF4">
        <w:rPr>
          <w:b/>
          <w:bCs/>
        </w:rPr>
        <w:lastRenderedPageBreak/>
        <w:t>2.4a</w:t>
      </w:r>
      <w:r w:rsidRPr="00DB6EF4">
        <w:t xml:space="preserve"> Implementing Countries are encouraged to publicly disclose any contracts and licenses that provide the terms attached to the exploitation of oil, gas and minerals, </w:t>
      </w:r>
      <w:r w:rsidRPr="00025873">
        <w:rPr>
          <w:i/>
          <w:iCs/>
          <w:color w:val="FF0000"/>
        </w:rPr>
        <w:t xml:space="preserve">as well as material exploration contracts. </w:t>
      </w:r>
    </w:p>
    <w:p w14:paraId="2E5C10D7" w14:textId="77777777" w:rsidR="00227183" w:rsidRDefault="00227183" w:rsidP="00227183">
      <w:pPr>
        <w:spacing w:after="0" w:line="240" w:lineRule="auto"/>
        <w:rPr>
          <w:color w:val="FF0000"/>
        </w:rPr>
      </w:pPr>
    </w:p>
    <w:p w14:paraId="1D15C2F9" w14:textId="77777777" w:rsidR="00FB1138" w:rsidRDefault="003E49A6" w:rsidP="00227183">
      <w:pPr>
        <w:spacing w:after="0" w:line="240" w:lineRule="auto"/>
      </w:pPr>
      <w:r w:rsidRPr="003E49A6">
        <w:t xml:space="preserve">For </w:t>
      </w:r>
      <w:r w:rsidR="00FE41AA">
        <w:t xml:space="preserve">both </w:t>
      </w:r>
      <w:r w:rsidR="00F169B3">
        <w:t xml:space="preserve">refinements </w:t>
      </w:r>
      <w:r w:rsidR="00FE41AA">
        <w:t>it was agreed that</w:t>
      </w:r>
      <w:r w:rsidR="00F169B3">
        <w:t xml:space="preserve"> more guidance was required from the EITI International Secretariat</w:t>
      </w:r>
      <w:r w:rsidR="00C7084D">
        <w:t xml:space="preserve">. </w:t>
      </w:r>
    </w:p>
    <w:p w14:paraId="0E030127" w14:textId="77777777" w:rsidR="00FB1138" w:rsidRDefault="00FB1138" w:rsidP="00227183">
      <w:pPr>
        <w:spacing w:after="0" w:line="240" w:lineRule="auto"/>
      </w:pPr>
    </w:p>
    <w:p w14:paraId="77213A43" w14:textId="53A8F323" w:rsidR="00FB1138" w:rsidRDefault="00C7084D" w:rsidP="00FB1138">
      <w:pPr>
        <w:pStyle w:val="ListParagraph"/>
        <w:numPr>
          <w:ilvl w:val="0"/>
          <w:numId w:val="13"/>
        </w:numPr>
        <w:spacing w:after="0" w:line="240" w:lineRule="auto"/>
      </w:pPr>
      <w:r w:rsidRPr="00FB1138">
        <w:rPr>
          <w:u w:val="single"/>
        </w:rPr>
        <w:t>For 2.2d</w:t>
      </w:r>
      <w:r w:rsidR="00C15F09">
        <w:t xml:space="preserve"> – </w:t>
      </w:r>
      <w:r w:rsidR="00D11566">
        <w:t xml:space="preserve">This </w:t>
      </w:r>
      <w:r w:rsidR="00522856">
        <w:t xml:space="preserve">data </w:t>
      </w:r>
      <w:r w:rsidR="00D11566">
        <w:t>is not available for oil and ga</w:t>
      </w:r>
      <w:r w:rsidR="008D65C7">
        <w:t>s. W</w:t>
      </w:r>
      <w:r w:rsidR="00C15F09">
        <w:t xml:space="preserve">ho would provide the commentary </w:t>
      </w:r>
      <w:r w:rsidR="00296849">
        <w:t>on efficiency and effectiveness? T</w:t>
      </w:r>
      <w:r w:rsidR="00C15F09">
        <w:t>his would be very subjective.</w:t>
      </w:r>
      <w:r w:rsidR="00E13DA9">
        <w:t xml:space="preserve"> Is the request for beneficial ownership</w:t>
      </w:r>
      <w:r w:rsidR="00032631">
        <w:t xml:space="preserve"> (BO)</w:t>
      </w:r>
      <w:r w:rsidR="00E13DA9">
        <w:t xml:space="preserve"> data to </w:t>
      </w:r>
      <w:r w:rsidR="006A5CD2">
        <w:t xml:space="preserve">re-endorse </w:t>
      </w:r>
      <w:r w:rsidR="00FB1138">
        <w:t xml:space="preserve">the request </w:t>
      </w:r>
      <w:r w:rsidR="001B5A7E">
        <w:t xml:space="preserve">for </w:t>
      </w:r>
      <w:r w:rsidR="00FB1138">
        <w:t>disclosure of</w:t>
      </w:r>
      <w:r w:rsidR="006A5CD2">
        <w:t xml:space="preserve"> this data</w:t>
      </w:r>
      <w:r w:rsidR="00FB1138">
        <w:t xml:space="preserve"> in other areas of the EITI Standard?</w:t>
      </w:r>
      <w:r w:rsidR="006A5CD2">
        <w:t xml:space="preserve"> </w:t>
      </w:r>
      <w:r w:rsidR="00792FD8">
        <w:t xml:space="preserve">CES </w:t>
      </w:r>
      <w:r w:rsidR="00032631">
        <w:t>track and have an interest in BO data</w:t>
      </w:r>
      <w:r w:rsidR="00305548">
        <w:t xml:space="preserve"> and could </w:t>
      </w:r>
      <w:r w:rsidR="00735B22">
        <w:t>draft</w:t>
      </w:r>
      <w:r w:rsidR="00305548">
        <w:t xml:space="preserve"> something </w:t>
      </w:r>
      <w:r w:rsidR="00735B22">
        <w:t xml:space="preserve">at a </w:t>
      </w:r>
      <w:r w:rsidR="00305548">
        <w:t xml:space="preserve">high level </w:t>
      </w:r>
      <w:r w:rsidR="00735B22">
        <w:t>to describe their approa</w:t>
      </w:r>
      <w:r w:rsidR="005C4E17">
        <w:t>ch.</w:t>
      </w:r>
    </w:p>
    <w:p w14:paraId="4D518492" w14:textId="60ECD4BF" w:rsidR="003E49A6" w:rsidRPr="00FB1138" w:rsidRDefault="00FB1138" w:rsidP="00FB1138">
      <w:pPr>
        <w:pStyle w:val="ListParagraph"/>
        <w:numPr>
          <w:ilvl w:val="0"/>
          <w:numId w:val="13"/>
        </w:numPr>
        <w:spacing w:after="0" w:line="240" w:lineRule="auto"/>
        <w:rPr>
          <w:i/>
          <w:iCs/>
        </w:rPr>
      </w:pPr>
      <w:r w:rsidRPr="00FB1138">
        <w:rPr>
          <w:u w:val="single"/>
        </w:rPr>
        <w:t>For 2.4a</w:t>
      </w:r>
      <w:r>
        <w:t>-</w:t>
      </w:r>
      <w:r w:rsidR="006A5CD2" w:rsidRPr="00FB1138">
        <w:rPr>
          <w:i/>
          <w:iCs/>
        </w:rPr>
        <w:t xml:space="preserve"> </w:t>
      </w:r>
      <w:r w:rsidR="00931725">
        <w:t xml:space="preserve">the language </w:t>
      </w:r>
      <w:r w:rsidR="000961D0">
        <w:t>for this encouragement is unhelpful.</w:t>
      </w:r>
      <w:r w:rsidR="0037450F">
        <w:t xml:space="preserve"> Does </w:t>
      </w:r>
      <w:r w:rsidR="00780D0F">
        <w:t>the refinement</w:t>
      </w:r>
      <w:r w:rsidR="00450C62">
        <w:t xml:space="preserve"> in this </w:t>
      </w:r>
      <w:r w:rsidR="0037450F">
        <w:t>encouragement refer</w:t>
      </w:r>
      <w:r w:rsidR="00780D0F">
        <w:t xml:space="preserve"> to </w:t>
      </w:r>
      <w:r w:rsidR="00450C62">
        <w:t xml:space="preserve">just </w:t>
      </w:r>
      <w:r w:rsidR="00780D0F">
        <w:t>contract</w:t>
      </w:r>
      <w:r w:rsidR="00450C62">
        <w:t>s or should it be licences as well?</w:t>
      </w:r>
      <w:r w:rsidR="009418D7">
        <w:t xml:space="preserve"> The original </w:t>
      </w:r>
      <w:r w:rsidR="00C80725">
        <w:t>encouragement refers to both contracts and licences.</w:t>
      </w:r>
    </w:p>
    <w:p w14:paraId="381F0D2E" w14:textId="77777777" w:rsidR="004C4842" w:rsidRPr="00000AA3" w:rsidRDefault="004C4842" w:rsidP="00DB6EF4">
      <w:pPr>
        <w:pStyle w:val="ListParagraph"/>
        <w:spacing w:after="0" w:line="240" w:lineRule="auto"/>
        <w:rPr>
          <w:i/>
          <w:iCs/>
        </w:rPr>
      </w:pPr>
    </w:p>
    <w:p w14:paraId="730EF907" w14:textId="627A972A" w:rsidR="00000AA3" w:rsidRPr="0037450F" w:rsidRDefault="0082207D" w:rsidP="0037450F">
      <w:pPr>
        <w:rPr>
          <w:b/>
          <w:bCs/>
        </w:rPr>
      </w:pPr>
      <w:r w:rsidRPr="0037450F">
        <w:rPr>
          <w:b/>
          <w:bCs/>
        </w:rPr>
        <w:t>(Action: UK Secretariat to contact EITI International Secretariat</w:t>
      </w:r>
      <w:r w:rsidR="0037450F" w:rsidRPr="0037450F">
        <w:rPr>
          <w:b/>
          <w:bCs/>
        </w:rPr>
        <w:t xml:space="preserve"> for guidance on 2.2d and 2.4a).</w:t>
      </w:r>
    </w:p>
    <w:p w14:paraId="468AD42D" w14:textId="5BDB1FD8" w:rsidR="0021181C" w:rsidRDefault="0021181C" w:rsidP="003745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Updates from </w:t>
      </w:r>
      <w:r w:rsidR="00625057">
        <w:rPr>
          <w:b/>
          <w:bCs/>
          <w:u w:val="single"/>
        </w:rPr>
        <w:t>organisations</w:t>
      </w:r>
    </w:p>
    <w:p w14:paraId="6F69139F" w14:textId="43223707" w:rsidR="00EF0CE8" w:rsidRPr="00EA64C6" w:rsidRDefault="008F4E21" w:rsidP="0037450F">
      <w:pPr>
        <w:rPr>
          <w:b/>
          <w:bCs/>
          <w:u w:val="single"/>
        </w:rPr>
      </w:pPr>
      <w:r>
        <w:t>In</w:t>
      </w:r>
      <w:r w:rsidR="0086452C">
        <w:t xml:space="preserve"> Northern Ireland a </w:t>
      </w:r>
      <w:r w:rsidR="00E368DC">
        <w:t>Judicial Review</w:t>
      </w:r>
      <w:r w:rsidR="00EA64C6">
        <w:t xml:space="preserve"> has stated that the redaction of data on full licence application forms is unlawful. </w:t>
      </w:r>
      <w:r w:rsidR="00EA64C6" w:rsidRPr="00EA64C6">
        <w:rPr>
          <w:b/>
          <w:bCs/>
        </w:rPr>
        <w:t xml:space="preserve">(Action: Mark Wilson to update the </w:t>
      </w:r>
      <w:r w:rsidR="00ED3EE3">
        <w:rPr>
          <w:b/>
          <w:bCs/>
        </w:rPr>
        <w:t>l</w:t>
      </w:r>
      <w:r w:rsidR="00EA64C6" w:rsidRPr="00EA64C6">
        <w:rPr>
          <w:b/>
          <w:bCs/>
        </w:rPr>
        <w:t xml:space="preserve">egal </w:t>
      </w:r>
      <w:r w:rsidR="00ED3EE3">
        <w:rPr>
          <w:b/>
          <w:bCs/>
        </w:rPr>
        <w:t>b</w:t>
      </w:r>
      <w:r w:rsidR="00EA64C6" w:rsidRPr="00EA64C6">
        <w:rPr>
          <w:b/>
          <w:bCs/>
        </w:rPr>
        <w:t>arriers paper).</w:t>
      </w:r>
    </w:p>
    <w:p w14:paraId="660E524F" w14:textId="2D2E9724" w:rsidR="00625057" w:rsidRDefault="00625057" w:rsidP="0037450F">
      <w:pPr>
        <w:rPr>
          <w:b/>
          <w:bCs/>
          <w:u w:val="single"/>
        </w:rPr>
      </w:pPr>
      <w:r>
        <w:rPr>
          <w:b/>
          <w:bCs/>
          <w:u w:val="single"/>
        </w:rPr>
        <w:t>AOB</w:t>
      </w:r>
    </w:p>
    <w:p w14:paraId="2E9C491F" w14:textId="00F1DFE7" w:rsidR="00EA64C6" w:rsidRPr="00EA64C6" w:rsidRDefault="00EA64C6" w:rsidP="0037450F">
      <w:r>
        <w:t>If possible</w:t>
      </w:r>
      <w:r w:rsidR="00F557C4">
        <w:t>,</w:t>
      </w:r>
      <w:r>
        <w:t xml:space="preserve"> agreement on the </w:t>
      </w:r>
      <w:r w:rsidR="00ED3EE3">
        <w:t>l</w:t>
      </w:r>
      <w:r>
        <w:t xml:space="preserve">egal </w:t>
      </w:r>
      <w:r w:rsidR="00ED3EE3">
        <w:t>b</w:t>
      </w:r>
      <w:r>
        <w:t>arriers paper will be completed via email</w:t>
      </w:r>
      <w:r w:rsidR="00854A56">
        <w:t xml:space="preserve"> before </w:t>
      </w:r>
      <w:r w:rsidR="00F557C4">
        <w:t xml:space="preserve">being tabled at </w:t>
      </w:r>
      <w:r w:rsidR="00854A56">
        <w:t xml:space="preserve">the MSG meeting on </w:t>
      </w:r>
      <w:r w:rsidR="00B0336B">
        <w:t>15</w:t>
      </w:r>
      <w:r w:rsidR="00B0336B" w:rsidRPr="00B0336B">
        <w:rPr>
          <w:vertAlign w:val="superscript"/>
        </w:rPr>
        <w:t>th</w:t>
      </w:r>
      <w:r w:rsidR="00B0336B">
        <w:t xml:space="preserve"> January 2025.</w:t>
      </w:r>
    </w:p>
    <w:p w14:paraId="610C5769" w14:textId="1A9117D7" w:rsidR="00AB63A7" w:rsidRPr="00AB63A7" w:rsidRDefault="00DB5758" w:rsidP="0037450F">
      <w:r>
        <w:t>The next</w:t>
      </w:r>
      <w:r w:rsidR="00F557C4">
        <w:t xml:space="preserve"> subgroup</w:t>
      </w:r>
      <w:r>
        <w:t xml:space="preserve"> meeting will take place on </w:t>
      </w:r>
      <w:r w:rsidR="00FC3769">
        <w:t>11</w:t>
      </w:r>
      <w:r w:rsidR="00FC3769" w:rsidRPr="00FC3769">
        <w:rPr>
          <w:vertAlign w:val="superscript"/>
        </w:rPr>
        <w:t>th</w:t>
      </w:r>
      <w:r w:rsidR="00FC3769">
        <w:t xml:space="preserve"> February 2025</w:t>
      </w:r>
      <w:r>
        <w:t>.</w:t>
      </w:r>
    </w:p>
    <w:p w14:paraId="1797AFCD" w14:textId="77777777" w:rsidR="0021181C" w:rsidRPr="0021181C" w:rsidRDefault="0021181C" w:rsidP="0021181C">
      <w:pPr>
        <w:rPr>
          <w:rFonts w:ascii="Calibri" w:hAnsi="Calibri" w:cs="Calibri"/>
        </w:rPr>
      </w:pPr>
    </w:p>
    <w:p w14:paraId="75E76DEA" w14:textId="77777777" w:rsidR="004B120C" w:rsidRPr="00DB3396" w:rsidRDefault="004B120C" w:rsidP="002B6493">
      <w:pPr>
        <w:pStyle w:val="ListParagraph"/>
        <w:rPr>
          <w:rFonts w:ascii="Calibri" w:hAnsi="Calibri" w:cs="Calibri"/>
          <w:b/>
          <w:bCs/>
        </w:rPr>
      </w:pPr>
    </w:p>
    <w:sectPr w:rsidR="004B120C" w:rsidRPr="00DB3396" w:rsidSect="00FC614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B66A" w14:textId="77777777" w:rsidR="000E045B" w:rsidRDefault="000E045B" w:rsidP="00AE10D8">
      <w:pPr>
        <w:spacing w:after="0" w:line="240" w:lineRule="auto"/>
      </w:pPr>
      <w:r>
        <w:separator/>
      </w:r>
    </w:p>
  </w:endnote>
  <w:endnote w:type="continuationSeparator" w:id="0">
    <w:p w14:paraId="746F7B0D" w14:textId="77777777" w:rsidR="000E045B" w:rsidRDefault="000E045B" w:rsidP="00AE10D8">
      <w:pPr>
        <w:spacing w:after="0" w:line="240" w:lineRule="auto"/>
      </w:pPr>
      <w:r>
        <w:continuationSeparator/>
      </w:r>
    </w:p>
  </w:endnote>
  <w:endnote w:type="continuationNotice" w:id="1">
    <w:p w14:paraId="26007180" w14:textId="77777777" w:rsidR="000E045B" w:rsidRDefault="000E0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CB72" w14:textId="77777777" w:rsidR="00502957" w:rsidRDefault="00502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EEC0" w14:textId="37E848F7" w:rsidR="00AE10D8" w:rsidRDefault="00AE1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94E6" w14:textId="77777777" w:rsidR="00502957" w:rsidRDefault="00502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92A0" w14:textId="77777777" w:rsidR="000E045B" w:rsidRDefault="000E045B" w:rsidP="00AE10D8">
      <w:pPr>
        <w:spacing w:after="0" w:line="240" w:lineRule="auto"/>
      </w:pPr>
      <w:r>
        <w:separator/>
      </w:r>
    </w:p>
  </w:footnote>
  <w:footnote w:type="continuationSeparator" w:id="0">
    <w:p w14:paraId="187AB19A" w14:textId="77777777" w:rsidR="000E045B" w:rsidRDefault="000E045B" w:rsidP="00AE10D8">
      <w:pPr>
        <w:spacing w:after="0" w:line="240" w:lineRule="auto"/>
      </w:pPr>
      <w:r>
        <w:continuationSeparator/>
      </w:r>
    </w:p>
  </w:footnote>
  <w:footnote w:type="continuationNotice" w:id="1">
    <w:p w14:paraId="24B08D80" w14:textId="77777777" w:rsidR="000E045B" w:rsidRDefault="000E0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04329" w14:textId="77777777" w:rsidR="00502957" w:rsidRDefault="00502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085C5" w14:textId="77777777" w:rsidR="00502957" w:rsidRDefault="00502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FC1E" w14:textId="77777777" w:rsidR="00502957" w:rsidRDefault="00502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4C3"/>
    <w:multiLevelType w:val="hybridMultilevel"/>
    <w:tmpl w:val="0310B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2A5"/>
    <w:multiLevelType w:val="hybridMultilevel"/>
    <w:tmpl w:val="E1E4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3B72"/>
    <w:multiLevelType w:val="hybridMultilevel"/>
    <w:tmpl w:val="927E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A0445"/>
    <w:multiLevelType w:val="hybridMultilevel"/>
    <w:tmpl w:val="D014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4A3D"/>
    <w:multiLevelType w:val="hybridMultilevel"/>
    <w:tmpl w:val="9C9E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0864"/>
    <w:multiLevelType w:val="hybridMultilevel"/>
    <w:tmpl w:val="4746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175E"/>
    <w:multiLevelType w:val="hybridMultilevel"/>
    <w:tmpl w:val="64E4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016BA"/>
    <w:multiLevelType w:val="hybridMultilevel"/>
    <w:tmpl w:val="0BE2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4C4F"/>
    <w:multiLevelType w:val="hybridMultilevel"/>
    <w:tmpl w:val="7F20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C0C8E"/>
    <w:multiLevelType w:val="hybridMultilevel"/>
    <w:tmpl w:val="93F6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9617C"/>
    <w:multiLevelType w:val="hybridMultilevel"/>
    <w:tmpl w:val="4BA0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D562B"/>
    <w:multiLevelType w:val="hybridMultilevel"/>
    <w:tmpl w:val="E828C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32EEA"/>
    <w:multiLevelType w:val="hybridMultilevel"/>
    <w:tmpl w:val="1FCAE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89424">
    <w:abstractNumId w:val="8"/>
  </w:num>
  <w:num w:numId="2" w16cid:durableId="1913586358">
    <w:abstractNumId w:val="5"/>
  </w:num>
  <w:num w:numId="3" w16cid:durableId="1148089157">
    <w:abstractNumId w:val="4"/>
  </w:num>
  <w:num w:numId="4" w16cid:durableId="299306001">
    <w:abstractNumId w:val="3"/>
  </w:num>
  <w:num w:numId="5" w16cid:durableId="347559823">
    <w:abstractNumId w:val="11"/>
  </w:num>
  <w:num w:numId="6" w16cid:durableId="1998417043">
    <w:abstractNumId w:val="2"/>
  </w:num>
  <w:num w:numId="7" w16cid:durableId="1185746268">
    <w:abstractNumId w:val="6"/>
  </w:num>
  <w:num w:numId="8" w16cid:durableId="1218588920">
    <w:abstractNumId w:val="10"/>
  </w:num>
  <w:num w:numId="9" w16cid:durableId="937710757">
    <w:abstractNumId w:val="0"/>
  </w:num>
  <w:num w:numId="10" w16cid:durableId="50033833">
    <w:abstractNumId w:val="9"/>
  </w:num>
  <w:num w:numId="11" w16cid:durableId="654920677">
    <w:abstractNumId w:val="7"/>
  </w:num>
  <w:num w:numId="12" w16cid:durableId="920256604">
    <w:abstractNumId w:val="12"/>
  </w:num>
  <w:num w:numId="13" w16cid:durableId="136389892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BF"/>
    <w:rsid w:val="0000014D"/>
    <w:rsid w:val="00000267"/>
    <w:rsid w:val="000006FE"/>
    <w:rsid w:val="00000AA3"/>
    <w:rsid w:val="00000D2A"/>
    <w:rsid w:val="00002C2C"/>
    <w:rsid w:val="000040E8"/>
    <w:rsid w:val="00005354"/>
    <w:rsid w:val="000113DC"/>
    <w:rsid w:val="000113E8"/>
    <w:rsid w:val="00012169"/>
    <w:rsid w:val="000124C8"/>
    <w:rsid w:val="00013860"/>
    <w:rsid w:val="000139DA"/>
    <w:rsid w:val="00014157"/>
    <w:rsid w:val="00014333"/>
    <w:rsid w:val="00015117"/>
    <w:rsid w:val="000173DC"/>
    <w:rsid w:val="00017A67"/>
    <w:rsid w:val="00017D70"/>
    <w:rsid w:val="00020295"/>
    <w:rsid w:val="00020E83"/>
    <w:rsid w:val="00021475"/>
    <w:rsid w:val="000218DC"/>
    <w:rsid w:val="00021AF3"/>
    <w:rsid w:val="00021E5A"/>
    <w:rsid w:val="00021ED2"/>
    <w:rsid w:val="00022A80"/>
    <w:rsid w:val="00022AFF"/>
    <w:rsid w:val="000253E5"/>
    <w:rsid w:val="000254BF"/>
    <w:rsid w:val="00025850"/>
    <w:rsid w:val="00025873"/>
    <w:rsid w:val="00025B31"/>
    <w:rsid w:val="00026990"/>
    <w:rsid w:val="000272BA"/>
    <w:rsid w:val="00030778"/>
    <w:rsid w:val="00031FA7"/>
    <w:rsid w:val="00031FC1"/>
    <w:rsid w:val="00032631"/>
    <w:rsid w:val="00032FCF"/>
    <w:rsid w:val="000342D0"/>
    <w:rsid w:val="000356BC"/>
    <w:rsid w:val="00037128"/>
    <w:rsid w:val="000408DD"/>
    <w:rsid w:val="00040B26"/>
    <w:rsid w:val="0004151A"/>
    <w:rsid w:val="00042665"/>
    <w:rsid w:val="00042B87"/>
    <w:rsid w:val="000446AC"/>
    <w:rsid w:val="00044D54"/>
    <w:rsid w:val="0004650E"/>
    <w:rsid w:val="00046C1C"/>
    <w:rsid w:val="0005061F"/>
    <w:rsid w:val="0005166B"/>
    <w:rsid w:val="0005183E"/>
    <w:rsid w:val="000523A3"/>
    <w:rsid w:val="00052A42"/>
    <w:rsid w:val="00052A44"/>
    <w:rsid w:val="00053470"/>
    <w:rsid w:val="000540FC"/>
    <w:rsid w:val="0005449C"/>
    <w:rsid w:val="00054A1E"/>
    <w:rsid w:val="0005557A"/>
    <w:rsid w:val="00055F86"/>
    <w:rsid w:val="00056FE2"/>
    <w:rsid w:val="0006109B"/>
    <w:rsid w:val="00061668"/>
    <w:rsid w:val="00062B8D"/>
    <w:rsid w:val="00064C40"/>
    <w:rsid w:val="00064E37"/>
    <w:rsid w:val="000663B8"/>
    <w:rsid w:val="00067447"/>
    <w:rsid w:val="00067BD4"/>
    <w:rsid w:val="00067E8E"/>
    <w:rsid w:val="000701A2"/>
    <w:rsid w:val="00071207"/>
    <w:rsid w:val="00072771"/>
    <w:rsid w:val="00072840"/>
    <w:rsid w:val="0007361A"/>
    <w:rsid w:val="00077CA8"/>
    <w:rsid w:val="00081C82"/>
    <w:rsid w:val="00082B47"/>
    <w:rsid w:val="00084CA1"/>
    <w:rsid w:val="00085403"/>
    <w:rsid w:val="00085678"/>
    <w:rsid w:val="00085AD4"/>
    <w:rsid w:val="0008619F"/>
    <w:rsid w:val="00090413"/>
    <w:rsid w:val="00092DFD"/>
    <w:rsid w:val="00095435"/>
    <w:rsid w:val="00095903"/>
    <w:rsid w:val="000961D0"/>
    <w:rsid w:val="00096961"/>
    <w:rsid w:val="000A221A"/>
    <w:rsid w:val="000A307E"/>
    <w:rsid w:val="000A4070"/>
    <w:rsid w:val="000A4EA5"/>
    <w:rsid w:val="000A771A"/>
    <w:rsid w:val="000B17DF"/>
    <w:rsid w:val="000B2237"/>
    <w:rsid w:val="000B25B8"/>
    <w:rsid w:val="000B30B2"/>
    <w:rsid w:val="000B313B"/>
    <w:rsid w:val="000B3BE8"/>
    <w:rsid w:val="000B58D2"/>
    <w:rsid w:val="000B5B7E"/>
    <w:rsid w:val="000B60A3"/>
    <w:rsid w:val="000B6150"/>
    <w:rsid w:val="000B61D3"/>
    <w:rsid w:val="000B762E"/>
    <w:rsid w:val="000C1300"/>
    <w:rsid w:val="000C24D6"/>
    <w:rsid w:val="000C2C21"/>
    <w:rsid w:val="000C3412"/>
    <w:rsid w:val="000C50AA"/>
    <w:rsid w:val="000C5C1C"/>
    <w:rsid w:val="000C623D"/>
    <w:rsid w:val="000C6330"/>
    <w:rsid w:val="000C6928"/>
    <w:rsid w:val="000C7D35"/>
    <w:rsid w:val="000D03B1"/>
    <w:rsid w:val="000D0594"/>
    <w:rsid w:val="000D091A"/>
    <w:rsid w:val="000D122C"/>
    <w:rsid w:val="000D5835"/>
    <w:rsid w:val="000D6745"/>
    <w:rsid w:val="000D690A"/>
    <w:rsid w:val="000E045B"/>
    <w:rsid w:val="000E0C27"/>
    <w:rsid w:val="000E2139"/>
    <w:rsid w:val="000E2AC8"/>
    <w:rsid w:val="000E3579"/>
    <w:rsid w:val="000E3EBE"/>
    <w:rsid w:val="000E4C2D"/>
    <w:rsid w:val="000E545E"/>
    <w:rsid w:val="000F0D1C"/>
    <w:rsid w:val="000F39B4"/>
    <w:rsid w:val="000F39EF"/>
    <w:rsid w:val="000F65F2"/>
    <w:rsid w:val="00100C72"/>
    <w:rsid w:val="001010CE"/>
    <w:rsid w:val="0010156B"/>
    <w:rsid w:val="001018B9"/>
    <w:rsid w:val="00102893"/>
    <w:rsid w:val="00102A16"/>
    <w:rsid w:val="001039DD"/>
    <w:rsid w:val="00103C09"/>
    <w:rsid w:val="00103D22"/>
    <w:rsid w:val="00103F8D"/>
    <w:rsid w:val="00105647"/>
    <w:rsid w:val="00105EFA"/>
    <w:rsid w:val="00106462"/>
    <w:rsid w:val="00107719"/>
    <w:rsid w:val="00107B25"/>
    <w:rsid w:val="00110865"/>
    <w:rsid w:val="00110EAD"/>
    <w:rsid w:val="00111710"/>
    <w:rsid w:val="00111BD9"/>
    <w:rsid w:val="00113D66"/>
    <w:rsid w:val="001143BE"/>
    <w:rsid w:val="001143FD"/>
    <w:rsid w:val="00116112"/>
    <w:rsid w:val="00116607"/>
    <w:rsid w:val="00120899"/>
    <w:rsid w:val="00120C52"/>
    <w:rsid w:val="001221DB"/>
    <w:rsid w:val="00122860"/>
    <w:rsid w:val="00124704"/>
    <w:rsid w:val="00127A02"/>
    <w:rsid w:val="00127B5D"/>
    <w:rsid w:val="00130906"/>
    <w:rsid w:val="00130AFE"/>
    <w:rsid w:val="0013188F"/>
    <w:rsid w:val="0013275C"/>
    <w:rsid w:val="001341C1"/>
    <w:rsid w:val="001354AF"/>
    <w:rsid w:val="00135813"/>
    <w:rsid w:val="00135A99"/>
    <w:rsid w:val="00135D8F"/>
    <w:rsid w:val="0013761E"/>
    <w:rsid w:val="00137EB5"/>
    <w:rsid w:val="00141425"/>
    <w:rsid w:val="00141BDF"/>
    <w:rsid w:val="001423EF"/>
    <w:rsid w:val="00143525"/>
    <w:rsid w:val="001441BF"/>
    <w:rsid w:val="001454EC"/>
    <w:rsid w:val="001458B2"/>
    <w:rsid w:val="001460F6"/>
    <w:rsid w:val="001502CB"/>
    <w:rsid w:val="0015060B"/>
    <w:rsid w:val="00150A24"/>
    <w:rsid w:val="00151772"/>
    <w:rsid w:val="001520B9"/>
    <w:rsid w:val="0015378D"/>
    <w:rsid w:val="0015421E"/>
    <w:rsid w:val="001543CD"/>
    <w:rsid w:val="00155178"/>
    <w:rsid w:val="0015526A"/>
    <w:rsid w:val="00155308"/>
    <w:rsid w:val="00157561"/>
    <w:rsid w:val="001579F3"/>
    <w:rsid w:val="0016041C"/>
    <w:rsid w:val="00160737"/>
    <w:rsid w:val="00160AFA"/>
    <w:rsid w:val="00161D61"/>
    <w:rsid w:val="00162B74"/>
    <w:rsid w:val="001638C4"/>
    <w:rsid w:val="0016458C"/>
    <w:rsid w:val="00165846"/>
    <w:rsid w:val="001676F6"/>
    <w:rsid w:val="001702EB"/>
    <w:rsid w:val="001703E5"/>
    <w:rsid w:val="00172762"/>
    <w:rsid w:val="00172C4D"/>
    <w:rsid w:val="00172E77"/>
    <w:rsid w:val="001738FB"/>
    <w:rsid w:val="00177298"/>
    <w:rsid w:val="00177B03"/>
    <w:rsid w:val="00177E0C"/>
    <w:rsid w:val="001801B9"/>
    <w:rsid w:val="00181571"/>
    <w:rsid w:val="0018331F"/>
    <w:rsid w:val="001833F5"/>
    <w:rsid w:val="001834C1"/>
    <w:rsid w:val="0018536F"/>
    <w:rsid w:val="00186538"/>
    <w:rsid w:val="00186693"/>
    <w:rsid w:val="0018779B"/>
    <w:rsid w:val="00191FE0"/>
    <w:rsid w:val="00192C6F"/>
    <w:rsid w:val="001936A4"/>
    <w:rsid w:val="00194238"/>
    <w:rsid w:val="00195801"/>
    <w:rsid w:val="00195AFE"/>
    <w:rsid w:val="0019781C"/>
    <w:rsid w:val="00197D49"/>
    <w:rsid w:val="001A01BB"/>
    <w:rsid w:val="001A020A"/>
    <w:rsid w:val="001A3E51"/>
    <w:rsid w:val="001A436E"/>
    <w:rsid w:val="001A5885"/>
    <w:rsid w:val="001B2847"/>
    <w:rsid w:val="001B2D73"/>
    <w:rsid w:val="001B377F"/>
    <w:rsid w:val="001B5A7E"/>
    <w:rsid w:val="001B6563"/>
    <w:rsid w:val="001B69EB"/>
    <w:rsid w:val="001B6C8E"/>
    <w:rsid w:val="001B77CB"/>
    <w:rsid w:val="001B7D83"/>
    <w:rsid w:val="001B7FD0"/>
    <w:rsid w:val="001C02D1"/>
    <w:rsid w:val="001C09EA"/>
    <w:rsid w:val="001C1FF2"/>
    <w:rsid w:val="001C298D"/>
    <w:rsid w:val="001C2EE6"/>
    <w:rsid w:val="001C3380"/>
    <w:rsid w:val="001C3BDE"/>
    <w:rsid w:val="001C4EB8"/>
    <w:rsid w:val="001C5AA6"/>
    <w:rsid w:val="001C7584"/>
    <w:rsid w:val="001C7FAF"/>
    <w:rsid w:val="001D354A"/>
    <w:rsid w:val="001D3B51"/>
    <w:rsid w:val="001D44DE"/>
    <w:rsid w:val="001D488F"/>
    <w:rsid w:val="001D4BB4"/>
    <w:rsid w:val="001D5132"/>
    <w:rsid w:val="001D675A"/>
    <w:rsid w:val="001E0048"/>
    <w:rsid w:val="001E05EA"/>
    <w:rsid w:val="001E30D0"/>
    <w:rsid w:val="001E44E7"/>
    <w:rsid w:val="001E471D"/>
    <w:rsid w:val="001E4A39"/>
    <w:rsid w:val="001E5180"/>
    <w:rsid w:val="001F07F1"/>
    <w:rsid w:val="001F0936"/>
    <w:rsid w:val="001F1032"/>
    <w:rsid w:val="001F210F"/>
    <w:rsid w:val="001F24CE"/>
    <w:rsid w:val="001F3153"/>
    <w:rsid w:val="001F3996"/>
    <w:rsid w:val="001F6A2F"/>
    <w:rsid w:val="001F779D"/>
    <w:rsid w:val="001F7BEB"/>
    <w:rsid w:val="0020075F"/>
    <w:rsid w:val="00202812"/>
    <w:rsid w:val="00202E80"/>
    <w:rsid w:val="002033D1"/>
    <w:rsid w:val="00203862"/>
    <w:rsid w:val="002046A8"/>
    <w:rsid w:val="00204D40"/>
    <w:rsid w:val="002103B6"/>
    <w:rsid w:val="00210412"/>
    <w:rsid w:val="00210DF3"/>
    <w:rsid w:val="00210DFE"/>
    <w:rsid w:val="00210EFA"/>
    <w:rsid w:val="0021181C"/>
    <w:rsid w:val="00211DDF"/>
    <w:rsid w:val="002130D3"/>
    <w:rsid w:val="0021358B"/>
    <w:rsid w:val="00214DF4"/>
    <w:rsid w:val="0021602E"/>
    <w:rsid w:val="00217379"/>
    <w:rsid w:val="002178D6"/>
    <w:rsid w:val="002207F3"/>
    <w:rsid w:val="00221DB6"/>
    <w:rsid w:val="00223CB0"/>
    <w:rsid w:val="00225DD3"/>
    <w:rsid w:val="00227183"/>
    <w:rsid w:val="00227699"/>
    <w:rsid w:val="00233881"/>
    <w:rsid w:val="00234BD7"/>
    <w:rsid w:val="00237922"/>
    <w:rsid w:val="00240047"/>
    <w:rsid w:val="0024025C"/>
    <w:rsid w:val="002417DD"/>
    <w:rsid w:val="00241CE7"/>
    <w:rsid w:val="0024215D"/>
    <w:rsid w:val="002430BC"/>
    <w:rsid w:val="002446B1"/>
    <w:rsid w:val="00244BB2"/>
    <w:rsid w:val="00247E80"/>
    <w:rsid w:val="00250450"/>
    <w:rsid w:val="00250D04"/>
    <w:rsid w:val="00251E69"/>
    <w:rsid w:val="00252A6A"/>
    <w:rsid w:val="0025450F"/>
    <w:rsid w:val="00254D0F"/>
    <w:rsid w:val="002552DA"/>
    <w:rsid w:val="00255FD5"/>
    <w:rsid w:val="0026111A"/>
    <w:rsid w:val="00263189"/>
    <w:rsid w:val="0026335A"/>
    <w:rsid w:val="00263668"/>
    <w:rsid w:val="002636A7"/>
    <w:rsid w:val="00263704"/>
    <w:rsid w:val="00263A96"/>
    <w:rsid w:val="00264350"/>
    <w:rsid w:val="00264C38"/>
    <w:rsid w:val="00265218"/>
    <w:rsid w:val="00265891"/>
    <w:rsid w:val="00265C02"/>
    <w:rsid w:val="0026688E"/>
    <w:rsid w:val="00267513"/>
    <w:rsid w:val="0027069D"/>
    <w:rsid w:val="00270937"/>
    <w:rsid w:val="00270BDC"/>
    <w:rsid w:val="00270D65"/>
    <w:rsid w:val="0027105F"/>
    <w:rsid w:val="002727DC"/>
    <w:rsid w:val="00272F1F"/>
    <w:rsid w:val="0027360D"/>
    <w:rsid w:val="002744A1"/>
    <w:rsid w:val="00274D87"/>
    <w:rsid w:val="00275570"/>
    <w:rsid w:val="00275691"/>
    <w:rsid w:val="0027602C"/>
    <w:rsid w:val="00277B0A"/>
    <w:rsid w:val="00280179"/>
    <w:rsid w:val="00282E5B"/>
    <w:rsid w:val="002838E9"/>
    <w:rsid w:val="00283D2D"/>
    <w:rsid w:val="00285F7A"/>
    <w:rsid w:val="002875E0"/>
    <w:rsid w:val="00290569"/>
    <w:rsid w:val="00291CD1"/>
    <w:rsid w:val="00291DE5"/>
    <w:rsid w:val="00292529"/>
    <w:rsid w:val="002950E5"/>
    <w:rsid w:val="00295805"/>
    <w:rsid w:val="00296849"/>
    <w:rsid w:val="00297A2F"/>
    <w:rsid w:val="002A1742"/>
    <w:rsid w:val="002A182C"/>
    <w:rsid w:val="002A1E44"/>
    <w:rsid w:val="002A45A2"/>
    <w:rsid w:val="002A4D3E"/>
    <w:rsid w:val="002A5559"/>
    <w:rsid w:val="002A5E54"/>
    <w:rsid w:val="002A6C09"/>
    <w:rsid w:val="002A7317"/>
    <w:rsid w:val="002B0F57"/>
    <w:rsid w:val="002B1D59"/>
    <w:rsid w:val="002B48F6"/>
    <w:rsid w:val="002B50D6"/>
    <w:rsid w:val="002B6493"/>
    <w:rsid w:val="002B6723"/>
    <w:rsid w:val="002B7139"/>
    <w:rsid w:val="002C13EA"/>
    <w:rsid w:val="002C1909"/>
    <w:rsid w:val="002C4724"/>
    <w:rsid w:val="002C538B"/>
    <w:rsid w:val="002C7515"/>
    <w:rsid w:val="002D42EE"/>
    <w:rsid w:val="002D4C17"/>
    <w:rsid w:val="002D4E3F"/>
    <w:rsid w:val="002D5015"/>
    <w:rsid w:val="002D5ADD"/>
    <w:rsid w:val="002D6006"/>
    <w:rsid w:val="002E01E0"/>
    <w:rsid w:val="002E07C8"/>
    <w:rsid w:val="002E0AFA"/>
    <w:rsid w:val="002E184E"/>
    <w:rsid w:val="002E3BB5"/>
    <w:rsid w:val="002E5F27"/>
    <w:rsid w:val="002E7358"/>
    <w:rsid w:val="002F0DA7"/>
    <w:rsid w:val="002F0EFB"/>
    <w:rsid w:val="002F1268"/>
    <w:rsid w:val="002F1291"/>
    <w:rsid w:val="002F2334"/>
    <w:rsid w:val="002F3EA5"/>
    <w:rsid w:val="002F61E9"/>
    <w:rsid w:val="002F6653"/>
    <w:rsid w:val="002F6BAB"/>
    <w:rsid w:val="002F7778"/>
    <w:rsid w:val="0030025F"/>
    <w:rsid w:val="00300BAD"/>
    <w:rsid w:val="00301423"/>
    <w:rsid w:val="00301F3F"/>
    <w:rsid w:val="00303434"/>
    <w:rsid w:val="00303859"/>
    <w:rsid w:val="003039CC"/>
    <w:rsid w:val="00304345"/>
    <w:rsid w:val="003052D9"/>
    <w:rsid w:val="00305548"/>
    <w:rsid w:val="00307BF3"/>
    <w:rsid w:val="0031009F"/>
    <w:rsid w:val="00310601"/>
    <w:rsid w:val="00310CB6"/>
    <w:rsid w:val="00311FFC"/>
    <w:rsid w:val="00312682"/>
    <w:rsid w:val="003127C5"/>
    <w:rsid w:val="00313014"/>
    <w:rsid w:val="003149CD"/>
    <w:rsid w:val="003160CC"/>
    <w:rsid w:val="00316460"/>
    <w:rsid w:val="003213A6"/>
    <w:rsid w:val="00323159"/>
    <w:rsid w:val="00324A13"/>
    <w:rsid w:val="00324E95"/>
    <w:rsid w:val="00325BB2"/>
    <w:rsid w:val="003307D2"/>
    <w:rsid w:val="00330E46"/>
    <w:rsid w:val="00332CCF"/>
    <w:rsid w:val="00334FE8"/>
    <w:rsid w:val="00335296"/>
    <w:rsid w:val="00340CBC"/>
    <w:rsid w:val="0034157B"/>
    <w:rsid w:val="00341D2F"/>
    <w:rsid w:val="00343A20"/>
    <w:rsid w:val="00343AFF"/>
    <w:rsid w:val="00343D7D"/>
    <w:rsid w:val="00344697"/>
    <w:rsid w:val="003447F3"/>
    <w:rsid w:val="00347919"/>
    <w:rsid w:val="00350408"/>
    <w:rsid w:val="00350509"/>
    <w:rsid w:val="00350E57"/>
    <w:rsid w:val="00350EB2"/>
    <w:rsid w:val="00351006"/>
    <w:rsid w:val="00353FF8"/>
    <w:rsid w:val="003541A3"/>
    <w:rsid w:val="00354F9A"/>
    <w:rsid w:val="00355E7E"/>
    <w:rsid w:val="0035613A"/>
    <w:rsid w:val="00357EF2"/>
    <w:rsid w:val="00363C12"/>
    <w:rsid w:val="0036472C"/>
    <w:rsid w:val="0036497A"/>
    <w:rsid w:val="0036682E"/>
    <w:rsid w:val="00366BAF"/>
    <w:rsid w:val="003702D4"/>
    <w:rsid w:val="003703AC"/>
    <w:rsid w:val="00371090"/>
    <w:rsid w:val="00371F00"/>
    <w:rsid w:val="00372F1C"/>
    <w:rsid w:val="00373A32"/>
    <w:rsid w:val="00373AB2"/>
    <w:rsid w:val="00373B18"/>
    <w:rsid w:val="003742CA"/>
    <w:rsid w:val="003744B8"/>
    <w:rsid w:val="0037450F"/>
    <w:rsid w:val="003764BE"/>
    <w:rsid w:val="003772E7"/>
    <w:rsid w:val="00377445"/>
    <w:rsid w:val="0037752C"/>
    <w:rsid w:val="00377BD5"/>
    <w:rsid w:val="003800FA"/>
    <w:rsid w:val="00380D9A"/>
    <w:rsid w:val="003816E9"/>
    <w:rsid w:val="0038208C"/>
    <w:rsid w:val="0038274F"/>
    <w:rsid w:val="003833DA"/>
    <w:rsid w:val="003850FF"/>
    <w:rsid w:val="00386FD8"/>
    <w:rsid w:val="00390EB8"/>
    <w:rsid w:val="00391054"/>
    <w:rsid w:val="00391D30"/>
    <w:rsid w:val="0039427C"/>
    <w:rsid w:val="00394394"/>
    <w:rsid w:val="00395843"/>
    <w:rsid w:val="003A22D2"/>
    <w:rsid w:val="003A3327"/>
    <w:rsid w:val="003A4FC1"/>
    <w:rsid w:val="003A5CD0"/>
    <w:rsid w:val="003A62A2"/>
    <w:rsid w:val="003A78CB"/>
    <w:rsid w:val="003B03E4"/>
    <w:rsid w:val="003B082C"/>
    <w:rsid w:val="003B0B75"/>
    <w:rsid w:val="003B0C95"/>
    <w:rsid w:val="003B2330"/>
    <w:rsid w:val="003B31AC"/>
    <w:rsid w:val="003B3445"/>
    <w:rsid w:val="003B55F4"/>
    <w:rsid w:val="003C0268"/>
    <w:rsid w:val="003C2EE7"/>
    <w:rsid w:val="003C360A"/>
    <w:rsid w:val="003C5963"/>
    <w:rsid w:val="003C5FD2"/>
    <w:rsid w:val="003C61CE"/>
    <w:rsid w:val="003C6329"/>
    <w:rsid w:val="003D166D"/>
    <w:rsid w:val="003D33C9"/>
    <w:rsid w:val="003D37F8"/>
    <w:rsid w:val="003D3B8C"/>
    <w:rsid w:val="003D463E"/>
    <w:rsid w:val="003D4E44"/>
    <w:rsid w:val="003D5516"/>
    <w:rsid w:val="003D576E"/>
    <w:rsid w:val="003D6CE4"/>
    <w:rsid w:val="003E01E5"/>
    <w:rsid w:val="003E27F7"/>
    <w:rsid w:val="003E4278"/>
    <w:rsid w:val="003E4787"/>
    <w:rsid w:val="003E49A6"/>
    <w:rsid w:val="003E4A15"/>
    <w:rsid w:val="003E672D"/>
    <w:rsid w:val="003E7125"/>
    <w:rsid w:val="003F07D3"/>
    <w:rsid w:val="003F335C"/>
    <w:rsid w:val="003F3E64"/>
    <w:rsid w:val="003F636E"/>
    <w:rsid w:val="003F64B3"/>
    <w:rsid w:val="003F7082"/>
    <w:rsid w:val="00400F93"/>
    <w:rsid w:val="004013F0"/>
    <w:rsid w:val="004036BE"/>
    <w:rsid w:val="0040400F"/>
    <w:rsid w:val="00405E20"/>
    <w:rsid w:val="004119DF"/>
    <w:rsid w:val="00412498"/>
    <w:rsid w:val="00412D3A"/>
    <w:rsid w:val="00414FAA"/>
    <w:rsid w:val="004160AE"/>
    <w:rsid w:val="00423BB5"/>
    <w:rsid w:val="00424D9E"/>
    <w:rsid w:val="004257D9"/>
    <w:rsid w:val="00426F22"/>
    <w:rsid w:val="0043019C"/>
    <w:rsid w:val="00430923"/>
    <w:rsid w:val="00430D0E"/>
    <w:rsid w:val="004330E8"/>
    <w:rsid w:val="00433D53"/>
    <w:rsid w:val="00433EE5"/>
    <w:rsid w:val="00435889"/>
    <w:rsid w:val="0043747C"/>
    <w:rsid w:val="00437ABB"/>
    <w:rsid w:val="004401AE"/>
    <w:rsid w:val="00443257"/>
    <w:rsid w:val="00443B07"/>
    <w:rsid w:val="00443D81"/>
    <w:rsid w:val="004440F0"/>
    <w:rsid w:val="00446030"/>
    <w:rsid w:val="00447CE1"/>
    <w:rsid w:val="00450C62"/>
    <w:rsid w:val="004522EA"/>
    <w:rsid w:val="0045299C"/>
    <w:rsid w:val="00452E5E"/>
    <w:rsid w:val="00454E99"/>
    <w:rsid w:val="00455E6F"/>
    <w:rsid w:val="0045762F"/>
    <w:rsid w:val="0045782D"/>
    <w:rsid w:val="00457975"/>
    <w:rsid w:val="004606E2"/>
    <w:rsid w:val="00460828"/>
    <w:rsid w:val="00460CB0"/>
    <w:rsid w:val="00462DC9"/>
    <w:rsid w:val="0046538E"/>
    <w:rsid w:val="00465540"/>
    <w:rsid w:val="004657A4"/>
    <w:rsid w:val="00467E4E"/>
    <w:rsid w:val="00470DC8"/>
    <w:rsid w:val="00470F65"/>
    <w:rsid w:val="00471243"/>
    <w:rsid w:val="004713A3"/>
    <w:rsid w:val="0047187A"/>
    <w:rsid w:val="00471C60"/>
    <w:rsid w:val="00474AC3"/>
    <w:rsid w:val="00474C82"/>
    <w:rsid w:val="00475A8F"/>
    <w:rsid w:val="00475BC5"/>
    <w:rsid w:val="0047774D"/>
    <w:rsid w:val="004803CB"/>
    <w:rsid w:val="00481840"/>
    <w:rsid w:val="00482047"/>
    <w:rsid w:val="00482250"/>
    <w:rsid w:val="00483BC8"/>
    <w:rsid w:val="00483E51"/>
    <w:rsid w:val="00485441"/>
    <w:rsid w:val="004861ED"/>
    <w:rsid w:val="004929AE"/>
    <w:rsid w:val="00492B5E"/>
    <w:rsid w:val="00493331"/>
    <w:rsid w:val="00494CE0"/>
    <w:rsid w:val="00494D11"/>
    <w:rsid w:val="0049668A"/>
    <w:rsid w:val="00496812"/>
    <w:rsid w:val="00497483"/>
    <w:rsid w:val="004A0784"/>
    <w:rsid w:val="004A0B1A"/>
    <w:rsid w:val="004A0BA7"/>
    <w:rsid w:val="004A5ADC"/>
    <w:rsid w:val="004A6BF0"/>
    <w:rsid w:val="004A7580"/>
    <w:rsid w:val="004B0D95"/>
    <w:rsid w:val="004B0F27"/>
    <w:rsid w:val="004B120C"/>
    <w:rsid w:val="004B2429"/>
    <w:rsid w:val="004B3DA2"/>
    <w:rsid w:val="004B3EC8"/>
    <w:rsid w:val="004B42D6"/>
    <w:rsid w:val="004B4D8D"/>
    <w:rsid w:val="004B54B7"/>
    <w:rsid w:val="004B54E0"/>
    <w:rsid w:val="004B6AA9"/>
    <w:rsid w:val="004B7D6B"/>
    <w:rsid w:val="004C006D"/>
    <w:rsid w:val="004C0118"/>
    <w:rsid w:val="004C08D2"/>
    <w:rsid w:val="004C1718"/>
    <w:rsid w:val="004C28F8"/>
    <w:rsid w:val="004C388C"/>
    <w:rsid w:val="004C4842"/>
    <w:rsid w:val="004C515C"/>
    <w:rsid w:val="004C586E"/>
    <w:rsid w:val="004C5D8D"/>
    <w:rsid w:val="004C7F5D"/>
    <w:rsid w:val="004D1198"/>
    <w:rsid w:val="004D1927"/>
    <w:rsid w:val="004D238E"/>
    <w:rsid w:val="004D3078"/>
    <w:rsid w:val="004D36CD"/>
    <w:rsid w:val="004D3754"/>
    <w:rsid w:val="004D3F81"/>
    <w:rsid w:val="004D5E6F"/>
    <w:rsid w:val="004E0613"/>
    <w:rsid w:val="004E0865"/>
    <w:rsid w:val="004E2085"/>
    <w:rsid w:val="004E279D"/>
    <w:rsid w:val="004E2A55"/>
    <w:rsid w:val="004E2AE2"/>
    <w:rsid w:val="004E30A5"/>
    <w:rsid w:val="004E45AD"/>
    <w:rsid w:val="004E4BBA"/>
    <w:rsid w:val="004E536C"/>
    <w:rsid w:val="004E5679"/>
    <w:rsid w:val="004E5B66"/>
    <w:rsid w:val="004E62DB"/>
    <w:rsid w:val="004E6A71"/>
    <w:rsid w:val="004F1057"/>
    <w:rsid w:val="004F1211"/>
    <w:rsid w:val="004F3C68"/>
    <w:rsid w:val="004F4173"/>
    <w:rsid w:val="004F572A"/>
    <w:rsid w:val="004F5F2D"/>
    <w:rsid w:val="004F64CC"/>
    <w:rsid w:val="004F6F40"/>
    <w:rsid w:val="004F7636"/>
    <w:rsid w:val="004F775C"/>
    <w:rsid w:val="00500834"/>
    <w:rsid w:val="00502012"/>
    <w:rsid w:val="00502957"/>
    <w:rsid w:val="005030EB"/>
    <w:rsid w:val="00505402"/>
    <w:rsid w:val="00505C7D"/>
    <w:rsid w:val="00505C8F"/>
    <w:rsid w:val="00505C9A"/>
    <w:rsid w:val="005076A5"/>
    <w:rsid w:val="00507DAD"/>
    <w:rsid w:val="00507DC7"/>
    <w:rsid w:val="00512466"/>
    <w:rsid w:val="00512468"/>
    <w:rsid w:val="00513FF3"/>
    <w:rsid w:val="00514C15"/>
    <w:rsid w:val="00517FD5"/>
    <w:rsid w:val="00521A7F"/>
    <w:rsid w:val="00522856"/>
    <w:rsid w:val="0052387A"/>
    <w:rsid w:val="005243A3"/>
    <w:rsid w:val="0052592C"/>
    <w:rsid w:val="00525F97"/>
    <w:rsid w:val="00526266"/>
    <w:rsid w:val="00526B3C"/>
    <w:rsid w:val="00526F4D"/>
    <w:rsid w:val="005279E1"/>
    <w:rsid w:val="00532013"/>
    <w:rsid w:val="00532790"/>
    <w:rsid w:val="0053293E"/>
    <w:rsid w:val="00532EA2"/>
    <w:rsid w:val="005333BB"/>
    <w:rsid w:val="00533BFE"/>
    <w:rsid w:val="0053407B"/>
    <w:rsid w:val="00534C46"/>
    <w:rsid w:val="005360D9"/>
    <w:rsid w:val="0053655C"/>
    <w:rsid w:val="0053758E"/>
    <w:rsid w:val="00537900"/>
    <w:rsid w:val="00540DED"/>
    <w:rsid w:val="0054113D"/>
    <w:rsid w:val="0054138D"/>
    <w:rsid w:val="00541599"/>
    <w:rsid w:val="00542700"/>
    <w:rsid w:val="00542814"/>
    <w:rsid w:val="0054286A"/>
    <w:rsid w:val="00543133"/>
    <w:rsid w:val="00543543"/>
    <w:rsid w:val="0054546D"/>
    <w:rsid w:val="0054714A"/>
    <w:rsid w:val="0054724C"/>
    <w:rsid w:val="0054739B"/>
    <w:rsid w:val="005475B0"/>
    <w:rsid w:val="00547DC0"/>
    <w:rsid w:val="005503F2"/>
    <w:rsid w:val="005510B9"/>
    <w:rsid w:val="00551664"/>
    <w:rsid w:val="005518E6"/>
    <w:rsid w:val="005521A4"/>
    <w:rsid w:val="00552A03"/>
    <w:rsid w:val="00552E25"/>
    <w:rsid w:val="0055315B"/>
    <w:rsid w:val="0055366A"/>
    <w:rsid w:val="0055377F"/>
    <w:rsid w:val="00554979"/>
    <w:rsid w:val="00554EE4"/>
    <w:rsid w:val="005566FC"/>
    <w:rsid w:val="00560E86"/>
    <w:rsid w:val="00560EB5"/>
    <w:rsid w:val="00561D61"/>
    <w:rsid w:val="00562127"/>
    <w:rsid w:val="0056260A"/>
    <w:rsid w:val="005648A8"/>
    <w:rsid w:val="00564EAE"/>
    <w:rsid w:val="0056723D"/>
    <w:rsid w:val="00567871"/>
    <w:rsid w:val="00567B89"/>
    <w:rsid w:val="00571CB7"/>
    <w:rsid w:val="00571EB5"/>
    <w:rsid w:val="005726AF"/>
    <w:rsid w:val="00572F29"/>
    <w:rsid w:val="00572F7E"/>
    <w:rsid w:val="005738C6"/>
    <w:rsid w:val="005745DD"/>
    <w:rsid w:val="00576FC8"/>
    <w:rsid w:val="00577FA5"/>
    <w:rsid w:val="0058038C"/>
    <w:rsid w:val="00580635"/>
    <w:rsid w:val="00580D27"/>
    <w:rsid w:val="00580F27"/>
    <w:rsid w:val="00581615"/>
    <w:rsid w:val="00582D32"/>
    <w:rsid w:val="0058330E"/>
    <w:rsid w:val="00583B7F"/>
    <w:rsid w:val="0058558E"/>
    <w:rsid w:val="00585E53"/>
    <w:rsid w:val="00585EAA"/>
    <w:rsid w:val="005861F5"/>
    <w:rsid w:val="005865D8"/>
    <w:rsid w:val="005868B0"/>
    <w:rsid w:val="0059033F"/>
    <w:rsid w:val="00590F86"/>
    <w:rsid w:val="005921C6"/>
    <w:rsid w:val="0059247F"/>
    <w:rsid w:val="005926E2"/>
    <w:rsid w:val="00593C49"/>
    <w:rsid w:val="00593D02"/>
    <w:rsid w:val="00594863"/>
    <w:rsid w:val="00594C8B"/>
    <w:rsid w:val="00595B73"/>
    <w:rsid w:val="00596DEA"/>
    <w:rsid w:val="0059765E"/>
    <w:rsid w:val="005A0EDD"/>
    <w:rsid w:val="005A33E7"/>
    <w:rsid w:val="005A4CFA"/>
    <w:rsid w:val="005A4F73"/>
    <w:rsid w:val="005A5D1C"/>
    <w:rsid w:val="005A70A4"/>
    <w:rsid w:val="005A744B"/>
    <w:rsid w:val="005B07BA"/>
    <w:rsid w:val="005B1C45"/>
    <w:rsid w:val="005B327C"/>
    <w:rsid w:val="005B796D"/>
    <w:rsid w:val="005C057E"/>
    <w:rsid w:val="005C368C"/>
    <w:rsid w:val="005C4E17"/>
    <w:rsid w:val="005C592E"/>
    <w:rsid w:val="005C5A0A"/>
    <w:rsid w:val="005C6FA1"/>
    <w:rsid w:val="005D1029"/>
    <w:rsid w:val="005D1F0D"/>
    <w:rsid w:val="005D32DD"/>
    <w:rsid w:val="005D5AC5"/>
    <w:rsid w:val="005D66AB"/>
    <w:rsid w:val="005D6AA6"/>
    <w:rsid w:val="005D6DAA"/>
    <w:rsid w:val="005D74AD"/>
    <w:rsid w:val="005E1798"/>
    <w:rsid w:val="005E3B51"/>
    <w:rsid w:val="005E4B65"/>
    <w:rsid w:val="005E55CD"/>
    <w:rsid w:val="005E5DBE"/>
    <w:rsid w:val="005E5EE2"/>
    <w:rsid w:val="005E6BF6"/>
    <w:rsid w:val="005E6D3E"/>
    <w:rsid w:val="005E720A"/>
    <w:rsid w:val="005F0389"/>
    <w:rsid w:val="005F1CDC"/>
    <w:rsid w:val="005F1FB6"/>
    <w:rsid w:val="005F3873"/>
    <w:rsid w:val="005F3D0E"/>
    <w:rsid w:val="005F3FB3"/>
    <w:rsid w:val="005F6464"/>
    <w:rsid w:val="005F7EEB"/>
    <w:rsid w:val="006009B1"/>
    <w:rsid w:val="006013D1"/>
    <w:rsid w:val="00602050"/>
    <w:rsid w:val="0060448B"/>
    <w:rsid w:val="00606509"/>
    <w:rsid w:val="00607BAB"/>
    <w:rsid w:val="00607FC7"/>
    <w:rsid w:val="00610EF9"/>
    <w:rsid w:val="00611191"/>
    <w:rsid w:val="006113CB"/>
    <w:rsid w:val="00611735"/>
    <w:rsid w:val="006121CE"/>
    <w:rsid w:val="006124B8"/>
    <w:rsid w:val="0061290E"/>
    <w:rsid w:val="00612F2D"/>
    <w:rsid w:val="00613862"/>
    <w:rsid w:val="00616DFC"/>
    <w:rsid w:val="0061702D"/>
    <w:rsid w:val="00617198"/>
    <w:rsid w:val="00617D57"/>
    <w:rsid w:val="00620B20"/>
    <w:rsid w:val="00620DD5"/>
    <w:rsid w:val="00621B85"/>
    <w:rsid w:val="00622802"/>
    <w:rsid w:val="00625057"/>
    <w:rsid w:val="00626F7E"/>
    <w:rsid w:val="00627164"/>
    <w:rsid w:val="00630750"/>
    <w:rsid w:val="00630B94"/>
    <w:rsid w:val="00633172"/>
    <w:rsid w:val="00634D8A"/>
    <w:rsid w:val="00634F3B"/>
    <w:rsid w:val="00636498"/>
    <w:rsid w:val="0063672C"/>
    <w:rsid w:val="0064183B"/>
    <w:rsid w:val="00642632"/>
    <w:rsid w:val="00642AC3"/>
    <w:rsid w:val="00643200"/>
    <w:rsid w:val="0064333E"/>
    <w:rsid w:val="00643550"/>
    <w:rsid w:val="006444BE"/>
    <w:rsid w:val="00644A05"/>
    <w:rsid w:val="00644B83"/>
    <w:rsid w:val="00645A85"/>
    <w:rsid w:val="00646662"/>
    <w:rsid w:val="00646DCF"/>
    <w:rsid w:val="006472A1"/>
    <w:rsid w:val="00647CF7"/>
    <w:rsid w:val="006518F7"/>
    <w:rsid w:val="00651B54"/>
    <w:rsid w:val="00651DB2"/>
    <w:rsid w:val="00651DB3"/>
    <w:rsid w:val="0065462C"/>
    <w:rsid w:val="00654878"/>
    <w:rsid w:val="00656242"/>
    <w:rsid w:val="00656A20"/>
    <w:rsid w:val="00656D9E"/>
    <w:rsid w:val="00656ED5"/>
    <w:rsid w:val="00657A21"/>
    <w:rsid w:val="006618A9"/>
    <w:rsid w:val="0066387A"/>
    <w:rsid w:val="00663DC0"/>
    <w:rsid w:val="006677CA"/>
    <w:rsid w:val="006701AD"/>
    <w:rsid w:val="006722B6"/>
    <w:rsid w:val="00672637"/>
    <w:rsid w:val="00674A3D"/>
    <w:rsid w:val="00674B2C"/>
    <w:rsid w:val="00676CB5"/>
    <w:rsid w:val="0068032C"/>
    <w:rsid w:val="00680660"/>
    <w:rsid w:val="00680D5C"/>
    <w:rsid w:val="006838A5"/>
    <w:rsid w:val="00684860"/>
    <w:rsid w:val="00684A51"/>
    <w:rsid w:val="00684F51"/>
    <w:rsid w:val="00686FFA"/>
    <w:rsid w:val="006870D9"/>
    <w:rsid w:val="0069114F"/>
    <w:rsid w:val="0069129A"/>
    <w:rsid w:val="006912B3"/>
    <w:rsid w:val="00692824"/>
    <w:rsid w:val="006932E3"/>
    <w:rsid w:val="00693C53"/>
    <w:rsid w:val="006963B1"/>
    <w:rsid w:val="006967F0"/>
    <w:rsid w:val="006970A4"/>
    <w:rsid w:val="0069742D"/>
    <w:rsid w:val="006A0805"/>
    <w:rsid w:val="006A0D25"/>
    <w:rsid w:val="006A0DBE"/>
    <w:rsid w:val="006A22DA"/>
    <w:rsid w:val="006A2624"/>
    <w:rsid w:val="006A2B74"/>
    <w:rsid w:val="006A2F03"/>
    <w:rsid w:val="006A38B2"/>
    <w:rsid w:val="006A5165"/>
    <w:rsid w:val="006A555D"/>
    <w:rsid w:val="006A5626"/>
    <w:rsid w:val="006A5853"/>
    <w:rsid w:val="006A5CD2"/>
    <w:rsid w:val="006B1E9C"/>
    <w:rsid w:val="006B2737"/>
    <w:rsid w:val="006B2BA6"/>
    <w:rsid w:val="006B2D54"/>
    <w:rsid w:val="006B3FD5"/>
    <w:rsid w:val="006B40A5"/>
    <w:rsid w:val="006B54AC"/>
    <w:rsid w:val="006B7939"/>
    <w:rsid w:val="006B7FC9"/>
    <w:rsid w:val="006C1438"/>
    <w:rsid w:val="006C14AD"/>
    <w:rsid w:val="006C1516"/>
    <w:rsid w:val="006C1655"/>
    <w:rsid w:val="006C1F8C"/>
    <w:rsid w:val="006C2A4E"/>
    <w:rsid w:val="006C2E43"/>
    <w:rsid w:val="006C4063"/>
    <w:rsid w:val="006C4A0B"/>
    <w:rsid w:val="006C4E8F"/>
    <w:rsid w:val="006C7BB9"/>
    <w:rsid w:val="006C7FB3"/>
    <w:rsid w:val="006D0ACD"/>
    <w:rsid w:val="006D14CA"/>
    <w:rsid w:val="006D1F63"/>
    <w:rsid w:val="006D427E"/>
    <w:rsid w:val="006D561A"/>
    <w:rsid w:val="006D6598"/>
    <w:rsid w:val="006D69B6"/>
    <w:rsid w:val="006E01E9"/>
    <w:rsid w:val="006E0E92"/>
    <w:rsid w:val="006E1549"/>
    <w:rsid w:val="006E6172"/>
    <w:rsid w:val="006E66BB"/>
    <w:rsid w:val="006E76FE"/>
    <w:rsid w:val="006F1040"/>
    <w:rsid w:val="006F1F9F"/>
    <w:rsid w:val="006F3165"/>
    <w:rsid w:val="006F3B9E"/>
    <w:rsid w:val="006F7094"/>
    <w:rsid w:val="006F70FE"/>
    <w:rsid w:val="006F7FB6"/>
    <w:rsid w:val="007011AB"/>
    <w:rsid w:val="00701258"/>
    <w:rsid w:val="007012E1"/>
    <w:rsid w:val="00702500"/>
    <w:rsid w:val="00705E4A"/>
    <w:rsid w:val="00707270"/>
    <w:rsid w:val="00712062"/>
    <w:rsid w:val="007135D8"/>
    <w:rsid w:val="00716160"/>
    <w:rsid w:val="00722793"/>
    <w:rsid w:val="0072294F"/>
    <w:rsid w:val="00723AF6"/>
    <w:rsid w:val="00724612"/>
    <w:rsid w:val="00725B4A"/>
    <w:rsid w:val="00725E0A"/>
    <w:rsid w:val="007264E3"/>
    <w:rsid w:val="00726AB7"/>
    <w:rsid w:val="00727C7E"/>
    <w:rsid w:val="007303B6"/>
    <w:rsid w:val="007316C5"/>
    <w:rsid w:val="00732BB6"/>
    <w:rsid w:val="00732EFF"/>
    <w:rsid w:val="007338C7"/>
    <w:rsid w:val="00735678"/>
    <w:rsid w:val="00735B22"/>
    <w:rsid w:val="007360CA"/>
    <w:rsid w:val="007363D8"/>
    <w:rsid w:val="00736517"/>
    <w:rsid w:val="00736E90"/>
    <w:rsid w:val="0073769A"/>
    <w:rsid w:val="00740029"/>
    <w:rsid w:val="00741D07"/>
    <w:rsid w:val="007428A6"/>
    <w:rsid w:val="00742C0F"/>
    <w:rsid w:val="00743326"/>
    <w:rsid w:val="007439D5"/>
    <w:rsid w:val="00745B1C"/>
    <w:rsid w:val="00745C76"/>
    <w:rsid w:val="00745DFC"/>
    <w:rsid w:val="0074790E"/>
    <w:rsid w:val="00747B31"/>
    <w:rsid w:val="007556BE"/>
    <w:rsid w:val="00756D59"/>
    <w:rsid w:val="0075776E"/>
    <w:rsid w:val="0076010C"/>
    <w:rsid w:val="00764BC0"/>
    <w:rsid w:val="00764E2A"/>
    <w:rsid w:val="007655FB"/>
    <w:rsid w:val="00765710"/>
    <w:rsid w:val="00765D19"/>
    <w:rsid w:val="00767426"/>
    <w:rsid w:val="00767741"/>
    <w:rsid w:val="00767AE3"/>
    <w:rsid w:val="007706FD"/>
    <w:rsid w:val="007712C6"/>
    <w:rsid w:val="00772428"/>
    <w:rsid w:val="007731BC"/>
    <w:rsid w:val="0077663D"/>
    <w:rsid w:val="00776EA4"/>
    <w:rsid w:val="0078002B"/>
    <w:rsid w:val="0078030A"/>
    <w:rsid w:val="0078079B"/>
    <w:rsid w:val="00780D0F"/>
    <w:rsid w:val="00781917"/>
    <w:rsid w:val="007833D9"/>
    <w:rsid w:val="007834FA"/>
    <w:rsid w:val="0078392C"/>
    <w:rsid w:val="00783E3A"/>
    <w:rsid w:val="00784463"/>
    <w:rsid w:val="00785408"/>
    <w:rsid w:val="00785CA0"/>
    <w:rsid w:val="007906A3"/>
    <w:rsid w:val="007909C1"/>
    <w:rsid w:val="007911CD"/>
    <w:rsid w:val="00792FD8"/>
    <w:rsid w:val="00794346"/>
    <w:rsid w:val="0079695E"/>
    <w:rsid w:val="0079720F"/>
    <w:rsid w:val="0079741E"/>
    <w:rsid w:val="00797C72"/>
    <w:rsid w:val="007A0077"/>
    <w:rsid w:val="007A09CB"/>
    <w:rsid w:val="007A1620"/>
    <w:rsid w:val="007A1F9D"/>
    <w:rsid w:val="007A2466"/>
    <w:rsid w:val="007A4C67"/>
    <w:rsid w:val="007A4FEF"/>
    <w:rsid w:val="007A50C4"/>
    <w:rsid w:val="007A5EE0"/>
    <w:rsid w:val="007A6511"/>
    <w:rsid w:val="007A71ED"/>
    <w:rsid w:val="007A751C"/>
    <w:rsid w:val="007B0C5E"/>
    <w:rsid w:val="007B0E76"/>
    <w:rsid w:val="007B0E7D"/>
    <w:rsid w:val="007B22C2"/>
    <w:rsid w:val="007B252F"/>
    <w:rsid w:val="007B2888"/>
    <w:rsid w:val="007B4720"/>
    <w:rsid w:val="007B5C2E"/>
    <w:rsid w:val="007B5EF2"/>
    <w:rsid w:val="007B7600"/>
    <w:rsid w:val="007C03FC"/>
    <w:rsid w:val="007C1D00"/>
    <w:rsid w:val="007C2344"/>
    <w:rsid w:val="007C2815"/>
    <w:rsid w:val="007C4953"/>
    <w:rsid w:val="007C5541"/>
    <w:rsid w:val="007C5EEE"/>
    <w:rsid w:val="007C65A5"/>
    <w:rsid w:val="007C68CA"/>
    <w:rsid w:val="007C7508"/>
    <w:rsid w:val="007D14F8"/>
    <w:rsid w:val="007D2C40"/>
    <w:rsid w:val="007D32BB"/>
    <w:rsid w:val="007D4C4C"/>
    <w:rsid w:val="007D4ECF"/>
    <w:rsid w:val="007D5D24"/>
    <w:rsid w:val="007D62A0"/>
    <w:rsid w:val="007E0C99"/>
    <w:rsid w:val="007E3BB3"/>
    <w:rsid w:val="007E49FC"/>
    <w:rsid w:val="007E526A"/>
    <w:rsid w:val="007E5BB2"/>
    <w:rsid w:val="007E6BBE"/>
    <w:rsid w:val="007E71AC"/>
    <w:rsid w:val="007E769F"/>
    <w:rsid w:val="007F1B44"/>
    <w:rsid w:val="007F2DA9"/>
    <w:rsid w:val="007F30FF"/>
    <w:rsid w:val="007F3D0C"/>
    <w:rsid w:val="007F40F6"/>
    <w:rsid w:val="007F43BC"/>
    <w:rsid w:val="007F4EE2"/>
    <w:rsid w:val="007F5A38"/>
    <w:rsid w:val="00801BC8"/>
    <w:rsid w:val="00801C6D"/>
    <w:rsid w:val="00802444"/>
    <w:rsid w:val="00803A9F"/>
    <w:rsid w:val="00803D95"/>
    <w:rsid w:val="00803F47"/>
    <w:rsid w:val="00806EFC"/>
    <w:rsid w:val="008073AF"/>
    <w:rsid w:val="00807B6C"/>
    <w:rsid w:val="00810696"/>
    <w:rsid w:val="00810DEF"/>
    <w:rsid w:val="00810F78"/>
    <w:rsid w:val="0081177B"/>
    <w:rsid w:val="008123C5"/>
    <w:rsid w:val="00812F12"/>
    <w:rsid w:val="008144D6"/>
    <w:rsid w:val="008145A8"/>
    <w:rsid w:val="00814724"/>
    <w:rsid w:val="008177C5"/>
    <w:rsid w:val="00817835"/>
    <w:rsid w:val="00820C84"/>
    <w:rsid w:val="00821AF9"/>
    <w:rsid w:val="0082207D"/>
    <w:rsid w:val="008223F4"/>
    <w:rsid w:val="00823152"/>
    <w:rsid w:val="0082433B"/>
    <w:rsid w:val="00830EED"/>
    <w:rsid w:val="008315BC"/>
    <w:rsid w:val="00831645"/>
    <w:rsid w:val="0083287F"/>
    <w:rsid w:val="008336B4"/>
    <w:rsid w:val="0083415C"/>
    <w:rsid w:val="00835AAF"/>
    <w:rsid w:val="00835C4E"/>
    <w:rsid w:val="00835EB7"/>
    <w:rsid w:val="008363AA"/>
    <w:rsid w:val="00837B15"/>
    <w:rsid w:val="00837CE7"/>
    <w:rsid w:val="0084203C"/>
    <w:rsid w:val="00842EB2"/>
    <w:rsid w:val="0084395D"/>
    <w:rsid w:val="008439C7"/>
    <w:rsid w:val="008448CD"/>
    <w:rsid w:val="00844F6A"/>
    <w:rsid w:val="00845073"/>
    <w:rsid w:val="00846143"/>
    <w:rsid w:val="00846BC2"/>
    <w:rsid w:val="0085037E"/>
    <w:rsid w:val="008538B5"/>
    <w:rsid w:val="008538C3"/>
    <w:rsid w:val="00853E04"/>
    <w:rsid w:val="00854A56"/>
    <w:rsid w:val="008554CA"/>
    <w:rsid w:val="008559E5"/>
    <w:rsid w:val="00855A57"/>
    <w:rsid w:val="00856BC6"/>
    <w:rsid w:val="00860CE5"/>
    <w:rsid w:val="00860F89"/>
    <w:rsid w:val="00861298"/>
    <w:rsid w:val="00861BCE"/>
    <w:rsid w:val="008626A9"/>
    <w:rsid w:val="00862A1A"/>
    <w:rsid w:val="0086452C"/>
    <w:rsid w:val="00865033"/>
    <w:rsid w:val="00865072"/>
    <w:rsid w:val="00871E54"/>
    <w:rsid w:val="008730C9"/>
    <w:rsid w:val="0087458A"/>
    <w:rsid w:val="00875942"/>
    <w:rsid w:val="00877074"/>
    <w:rsid w:val="00877B6E"/>
    <w:rsid w:val="008811AA"/>
    <w:rsid w:val="00884AA2"/>
    <w:rsid w:val="00885DF5"/>
    <w:rsid w:val="00886440"/>
    <w:rsid w:val="008865C1"/>
    <w:rsid w:val="00886999"/>
    <w:rsid w:val="00887EE4"/>
    <w:rsid w:val="00891854"/>
    <w:rsid w:val="00891AD2"/>
    <w:rsid w:val="00892275"/>
    <w:rsid w:val="00893CFD"/>
    <w:rsid w:val="00893DA4"/>
    <w:rsid w:val="008941D2"/>
    <w:rsid w:val="0089544D"/>
    <w:rsid w:val="00895B2C"/>
    <w:rsid w:val="0089626B"/>
    <w:rsid w:val="00897730"/>
    <w:rsid w:val="008A13F1"/>
    <w:rsid w:val="008A2ED0"/>
    <w:rsid w:val="008A3242"/>
    <w:rsid w:val="008A3593"/>
    <w:rsid w:val="008A4C60"/>
    <w:rsid w:val="008A4CCE"/>
    <w:rsid w:val="008A5C14"/>
    <w:rsid w:val="008A5DAB"/>
    <w:rsid w:val="008A629A"/>
    <w:rsid w:val="008A7BB1"/>
    <w:rsid w:val="008B0848"/>
    <w:rsid w:val="008B129F"/>
    <w:rsid w:val="008B2FA2"/>
    <w:rsid w:val="008B3DA5"/>
    <w:rsid w:val="008B647D"/>
    <w:rsid w:val="008B6832"/>
    <w:rsid w:val="008B75DE"/>
    <w:rsid w:val="008B7E08"/>
    <w:rsid w:val="008C0963"/>
    <w:rsid w:val="008C09DD"/>
    <w:rsid w:val="008C1A44"/>
    <w:rsid w:val="008C21EA"/>
    <w:rsid w:val="008C2404"/>
    <w:rsid w:val="008C2C87"/>
    <w:rsid w:val="008C400C"/>
    <w:rsid w:val="008C5088"/>
    <w:rsid w:val="008C6A21"/>
    <w:rsid w:val="008C6DE1"/>
    <w:rsid w:val="008D00BC"/>
    <w:rsid w:val="008D0B6F"/>
    <w:rsid w:val="008D2BD0"/>
    <w:rsid w:val="008D2E83"/>
    <w:rsid w:val="008D3164"/>
    <w:rsid w:val="008D54A7"/>
    <w:rsid w:val="008D5915"/>
    <w:rsid w:val="008D5935"/>
    <w:rsid w:val="008D5AF0"/>
    <w:rsid w:val="008D5D41"/>
    <w:rsid w:val="008D65C7"/>
    <w:rsid w:val="008D6A92"/>
    <w:rsid w:val="008D7113"/>
    <w:rsid w:val="008D7B6E"/>
    <w:rsid w:val="008E07B8"/>
    <w:rsid w:val="008E21C7"/>
    <w:rsid w:val="008E4958"/>
    <w:rsid w:val="008E4F3C"/>
    <w:rsid w:val="008E5E70"/>
    <w:rsid w:val="008E5FF4"/>
    <w:rsid w:val="008E6029"/>
    <w:rsid w:val="008E757C"/>
    <w:rsid w:val="008F0223"/>
    <w:rsid w:val="008F06D9"/>
    <w:rsid w:val="008F06DD"/>
    <w:rsid w:val="008F16E3"/>
    <w:rsid w:val="008F2474"/>
    <w:rsid w:val="008F2D97"/>
    <w:rsid w:val="008F2E99"/>
    <w:rsid w:val="008F331A"/>
    <w:rsid w:val="008F3A24"/>
    <w:rsid w:val="008F4910"/>
    <w:rsid w:val="008F4E21"/>
    <w:rsid w:val="008F5EC6"/>
    <w:rsid w:val="00900FB2"/>
    <w:rsid w:val="0090116D"/>
    <w:rsid w:val="009018C5"/>
    <w:rsid w:val="00901D63"/>
    <w:rsid w:val="00902089"/>
    <w:rsid w:val="009023BB"/>
    <w:rsid w:val="00903107"/>
    <w:rsid w:val="00903A98"/>
    <w:rsid w:val="009040C7"/>
    <w:rsid w:val="0090548A"/>
    <w:rsid w:val="00905719"/>
    <w:rsid w:val="009079E9"/>
    <w:rsid w:val="00907EED"/>
    <w:rsid w:val="0091087D"/>
    <w:rsid w:val="00911CED"/>
    <w:rsid w:val="00912062"/>
    <w:rsid w:val="00912278"/>
    <w:rsid w:val="00914014"/>
    <w:rsid w:val="00915CA5"/>
    <w:rsid w:val="00917CFA"/>
    <w:rsid w:val="009202EC"/>
    <w:rsid w:val="00920B3A"/>
    <w:rsid w:val="00921F72"/>
    <w:rsid w:val="00922508"/>
    <w:rsid w:val="0092419E"/>
    <w:rsid w:val="0092466C"/>
    <w:rsid w:val="00925516"/>
    <w:rsid w:val="00925617"/>
    <w:rsid w:val="0092583C"/>
    <w:rsid w:val="00926AF1"/>
    <w:rsid w:val="00926D17"/>
    <w:rsid w:val="0092706B"/>
    <w:rsid w:val="00927B60"/>
    <w:rsid w:val="00930286"/>
    <w:rsid w:val="00930449"/>
    <w:rsid w:val="0093134C"/>
    <w:rsid w:val="00931516"/>
    <w:rsid w:val="00931725"/>
    <w:rsid w:val="009335CD"/>
    <w:rsid w:val="00933E23"/>
    <w:rsid w:val="009345BA"/>
    <w:rsid w:val="009355A5"/>
    <w:rsid w:val="00935818"/>
    <w:rsid w:val="00936B8A"/>
    <w:rsid w:val="00936D10"/>
    <w:rsid w:val="00940097"/>
    <w:rsid w:val="00941678"/>
    <w:rsid w:val="009418D7"/>
    <w:rsid w:val="00941ACC"/>
    <w:rsid w:val="00943B7B"/>
    <w:rsid w:val="00943EC8"/>
    <w:rsid w:val="00944973"/>
    <w:rsid w:val="00946001"/>
    <w:rsid w:val="0094757B"/>
    <w:rsid w:val="00950865"/>
    <w:rsid w:val="00951D65"/>
    <w:rsid w:val="009526FC"/>
    <w:rsid w:val="00955326"/>
    <w:rsid w:val="00955CF4"/>
    <w:rsid w:val="00956591"/>
    <w:rsid w:val="00956A7C"/>
    <w:rsid w:val="0096038D"/>
    <w:rsid w:val="00960509"/>
    <w:rsid w:val="009613DA"/>
    <w:rsid w:val="009615BF"/>
    <w:rsid w:val="00961686"/>
    <w:rsid w:val="009616AC"/>
    <w:rsid w:val="00961E32"/>
    <w:rsid w:val="00962345"/>
    <w:rsid w:val="0096254C"/>
    <w:rsid w:val="00962D1B"/>
    <w:rsid w:val="00964EF6"/>
    <w:rsid w:val="0096546B"/>
    <w:rsid w:val="0096549E"/>
    <w:rsid w:val="00965610"/>
    <w:rsid w:val="0096729E"/>
    <w:rsid w:val="00970A9B"/>
    <w:rsid w:val="00971238"/>
    <w:rsid w:val="009732C3"/>
    <w:rsid w:val="0097330F"/>
    <w:rsid w:val="00973BA4"/>
    <w:rsid w:val="00974ABA"/>
    <w:rsid w:val="00974E5B"/>
    <w:rsid w:val="00975D13"/>
    <w:rsid w:val="009766FC"/>
    <w:rsid w:val="00976892"/>
    <w:rsid w:val="00983CE8"/>
    <w:rsid w:val="0098403D"/>
    <w:rsid w:val="009843BB"/>
    <w:rsid w:val="009844EA"/>
    <w:rsid w:val="009857FE"/>
    <w:rsid w:val="009870BE"/>
    <w:rsid w:val="00990FAB"/>
    <w:rsid w:val="0099198B"/>
    <w:rsid w:val="00991EE7"/>
    <w:rsid w:val="009920F0"/>
    <w:rsid w:val="00992AD7"/>
    <w:rsid w:val="00993DD3"/>
    <w:rsid w:val="00994C92"/>
    <w:rsid w:val="00994D71"/>
    <w:rsid w:val="00995F07"/>
    <w:rsid w:val="00997F40"/>
    <w:rsid w:val="009A05B4"/>
    <w:rsid w:val="009A324A"/>
    <w:rsid w:val="009A3D8B"/>
    <w:rsid w:val="009A47E2"/>
    <w:rsid w:val="009A4ED1"/>
    <w:rsid w:val="009A58AA"/>
    <w:rsid w:val="009A595B"/>
    <w:rsid w:val="009A6264"/>
    <w:rsid w:val="009A7624"/>
    <w:rsid w:val="009A776A"/>
    <w:rsid w:val="009B134F"/>
    <w:rsid w:val="009B206F"/>
    <w:rsid w:val="009B3E8C"/>
    <w:rsid w:val="009B7FE2"/>
    <w:rsid w:val="009C15C4"/>
    <w:rsid w:val="009C2212"/>
    <w:rsid w:val="009C26FF"/>
    <w:rsid w:val="009C2AE4"/>
    <w:rsid w:val="009C32F3"/>
    <w:rsid w:val="009C4DBE"/>
    <w:rsid w:val="009C5563"/>
    <w:rsid w:val="009C5645"/>
    <w:rsid w:val="009C5979"/>
    <w:rsid w:val="009C641E"/>
    <w:rsid w:val="009C6A3C"/>
    <w:rsid w:val="009C7746"/>
    <w:rsid w:val="009C7DDE"/>
    <w:rsid w:val="009D343E"/>
    <w:rsid w:val="009D37C5"/>
    <w:rsid w:val="009D3C94"/>
    <w:rsid w:val="009D4731"/>
    <w:rsid w:val="009D6EB0"/>
    <w:rsid w:val="009D794A"/>
    <w:rsid w:val="009E0135"/>
    <w:rsid w:val="009E0244"/>
    <w:rsid w:val="009E2B0B"/>
    <w:rsid w:val="009E30BB"/>
    <w:rsid w:val="009E6596"/>
    <w:rsid w:val="009E6931"/>
    <w:rsid w:val="009E77DA"/>
    <w:rsid w:val="009E7E4D"/>
    <w:rsid w:val="009F0CFA"/>
    <w:rsid w:val="009F18C1"/>
    <w:rsid w:val="009F33A8"/>
    <w:rsid w:val="009F3973"/>
    <w:rsid w:val="009F5144"/>
    <w:rsid w:val="009F5A8C"/>
    <w:rsid w:val="009F5BB6"/>
    <w:rsid w:val="00A008FE"/>
    <w:rsid w:val="00A03442"/>
    <w:rsid w:val="00A03D07"/>
    <w:rsid w:val="00A04CA6"/>
    <w:rsid w:val="00A05315"/>
    <w:rsid w:val="00A05899"/>
    <w:rsid w:val="00A05AF0"/>
    <w:rsid w:val="00A05D64"/>
    <w:rsid w:val="00A0698C"/>
    <w:rsid w:val="00A07F99"/>
    <w:rsid w:val="00A102B4"/>
    <w:rsid w:val="00A10332"/>
    <w:rsid w:val="00A10371"/>
    <w:rsid w:val="00A10CD5"/>
    <w:rsid w:val="00A128B1"/>
    <w:rsid w:val="00A13CBF"/>
    <w:rsid w:val="00A14471"/>
    <w:rsid w:val="00A15FDD"/>
    <w:rsid w:val="00A16171"/>
    <w:rsid w:val="00A16D94"/>
    <w:rsid w:val="00A1758A"/>
    <w:rsid w:val="00A229FA"/>
    <w:rsid w:val="00A24154"/>
    <w:rsid w:val="00A24223"/>
    <w:rsid w:val="00A24650"/>
    <w:rsid w:val="00A24DF2"/>
    <w:rsid w:val="00A25047"/>
    <w:rsid w:val="00A25FE7"/>
    <w:rsid w:val="00A2744B"/>
    <w:rsid w:val="00A31585"/>
    <w:rsid w:val="00A331E7"/>
    <w:rsid w:val="00A33228"/>
    <w:rsid w:val="00A333ED"/>
    <w:rsid w:val="00A3350E"/>
    <w:rsid w:val="00A34120"/>
    <w:rsid w:val="00A35176"/>
    <w:rsid w:val="00A35205"/>
    <w:rsid w:val="00A35F35"/>
    <w:rsid w:val="00A361F7"/>
    <w:rsid w:val="00A363FF"/>
    <w:rsid w:val="00A37C8C"/>
    <w:rsid w:val="00A43476"/>
    <w:rsid w:val="00A4445C"/>
    <w:rsid w:val="00A44D0C"/>
    <w:rsid w:val="00A455D5"/>
    <w:rsid w:val="00A507C2"/>
    <w:rsid w:val="00A51125"/>
    <w:rsid w:val="00A51B8B"/>
    <w:rsid w:val="00A56681"/>
    <w:rsid w:val="00A57FE6"/>
    <w:rsid w:val="00A6114D"/>
    <w:rsid w:val="00A623E6"/>
    <w:rsid w:val="00A62921"/>
    <w:rsid w:val="00A63309"/>
    <w:rsid w:val="00A6349F"/>
    <w:rsid w:val="00A638D9"/>
    <w:rsid w:val="00A647D0"/>
    <w:rsid w:val="00A66E9B"/>
    <w:rsid w:val="00A670F4"/>
    <w:rsid w:val="00A700B7"/>
    <w:rsid w:val="00A701A7"/>
    <w:rsid w:val="00A7200A"/>
    <w:rsid w:val="00A7366F"/>
    <w:rsid w:val="00A747EA"/>
    <w:rsid w:val="00A7514A"/>
    <w:rsid w:val="00A76CED"/>
    <w:rsid w:val="00A76E3D"/>
    <w:rsid w:val="00A76F1B"/>
    <w:rsid w:val="00A7764D"/>
    <w:rsid w:val="00A8039A"/>
    <w:rsid w:val="00A81406"/>
    <w:rsid w:val="00A8144B"/>
    <w:rsid w:val="00A819F7"/>
    <w:rsid w:val="00A844D6"/>
    <w:rsid w:val="00A8492B"/>
    <w:rsid w:val="00A853EB"/>
    <w:rsid w:val="00A858E5"/>
    <w:rsid w:val="00A86F00"/>
    <w:rsid w:val="00A9006C"/>
    <w:rsid w:val="00A901BE"/>
    <w:rsid w:val="00A91DFF"/>
    <w:rsid w:val="00A93AC4"/>
    <w:rsid w:val="00A94EFB"/>
    <w:rsid w:val="00AA1F02"/>
    <w:rsid w:val="00AA4181"/>
    <w:rsid w:val="00AA4523"/>
    <w:rsid w:val="00AA6ABB"/>
    <w:rsid w:val="00AA7C58"/>
    <w:rsid w:val="00AB1161"/>
    <w:rsid w:val="00AB371D"/>
    <w:rsid w:val="00AB38A8"/>
    <w:rsid w:val="00AB4031"/>
    <w:rsid w:val="00AB40EE"/>
    <w:rsid w:val="00AB5560"/>
    <w:rsid w:val="00AB63A7"/>
    <w:rsid w:val="00AB6EF9"/>
    <w:rsid w:val="00AB7262"/>
    <w:rsid w:val="00AC0040"/>
    <w:rsid w:val="00AC0569"/>
    <w:rsid w:val="00AC14C7"/>
    <w:rsid w:val="00AD2C29"/>
    <w:rsid w:val="00AD3D2E"/>
    <w:rsid w:val="00AD679A"/>
    <w:rsid w:val="00AD76D7"/>
    <w:rsid w:val="00AE07E5"/>
    <w:rsid w:val="00AE0F5B"/>
    <w:rsid w:val="00AE10D8"/>
    <w:rsid w:val="00AE1259"/>
    <w:rsid w:val="00AE17C6"/>
    <w:rsid w:val="00AE29DA"/>
    <w:rsid w:val="00AE418B"/>
    <w:rsid w:val="00AE5EAF"/>
    <w:rsid w:val="00AE6987"/>
    <w:rsid w:val="00AE70F7"/>
    <w:rsid w:val="00AE77D6"/>
    <w:rsid w:val="00AE7D26"/>
    <w:rsid w:val="00AF09F0"/>
    <w:rsid w:val="00AF1245"/>
    <w:rsid w:val="00AF18AA"/>
    <w:rsid w:val="00AF33F5"/>
    <w:rsid w:val="00AF39D5"/>
    <w:rsid w:val="00AF3CD9"/>
    <w:rsid w:val="00AF4461"/>
    <w:rsid w:val="00AF4B91"/>
    <w:rsid w:val="00AF6200"/>
    <w:rsid w:val="00AF6BF5"/>
    <w:rsid w:val="00AF6E4C"/>
    <w:rsid w:val="00AF77E0"/>
    <w:rsid w:val="00B0140D"/>
    <w:rsid w:val="00B02022"/>
    <w:rsid w:val="00B0336B"/>
    <w:rsid w:val="00B0442A"/>
    <w:rsid w:val="00B051B6"/>
    <w:rsid w:val="00B052AC"/>
    <w:rsid w:val="00B05FEE"/>
    <w:rsid w:val="00B06B51"/>
    <w:rsid w:val="00B0713F"/>
    <w:rsid w:val="00B121D2"/>
    <w:rsid w:val="00B12D98"/>
    <w:rsid w:val="00B13559"/>
    <w:rsid w:val="00B13AD6"/>
    <w:rsid w:val="00B13CBA"/>
    <w:rsid w:val="00B149EF"/>
    <w:rsid w:val="00B15C30"/>
    <w:rsid w:val="00B16166"/>
    <w:rsid w:val="00B16C05"/>
    <w:rsid w:val="00B20547"/>
    <w:rsid w:val="00B207CD"/>
    <w:rsid w:val="00B20AE9"/>
    <w:rsid w:val="00B220CF"/>
    <w:rsid w:val="00B22857"/>
    <w:rsid w:val="00B25F95"/>
    <w:rsid w:val="00B263F6"/>
    <w:rsid w:val="00B26BFD"/>
    <w:rsid w:val="00B26F39"/>
    <w:rsid w:val="00B27DCC"/>
    <w:rsid w:val="00B31A03"/>
    <w:rsid w:val="00B32883"/>
    <w:rsid w:val="00B33426"/>
    <w:rsid w:val="00B335C8"/>
    <w:rsid w:val="00B3394D"/>
    <w:rsid w:val="00B3500E"/>
    <w:rsid w:val="00B36A07"/>
    <w:rsid w:val="00B37578"/>
    <w:rsid w:val="00B375B6"/>
    <w:rsid w:val="00B40CFE"/>
    <w:rsid w:val="00B41974"/>
    <w:rsid w:val="00B4295D"/>
    <w:rsid w:val="00B42B0E"/>
    <w:rsid w:val="00B42C26"/>
    <w:rsid w:val="00B464B7"/>
    <w:rsid w:val="00B47186"/>
    <w:rsid w:val="00B471CA"/>
    <w:rsid w:val="00B47E58"/>
    <w:rsid w:val="00B503C5"/>
    <w:rsid w:val="00B51B80"/>
    <w:rsid w:val="00B524DF"/>
    <w:rsid w:val="00B52CD6"/>
    <w:rsid w:val="00B54AF9"/>
    <w:rsid w:val="00B57805"/>
    <w:rsid w:val="00B57948"/>
    <w:rsid w:val="00B601FA"/>
    <w:rsid w:val="00B614FE"/>
    <w:rsid w:val="00B6191B"/>
    <w:rsid w:val="00B62B15"/>
    <w:rsid w:val="00B6492F"/>
    <w:rsid w:val="00B6567E"/>
    <w:rsid w:val="00B65DCB"/>
    <w:rsid w:val="00B671FF"/>
    <w:rsid w:val="00B70442"/>
    <w:rsid w:val="00B704F4"/>
    <w:rsid w:val="00B72CEE"/>
    <w:rsid w:val="00B73ABC"/>
    <w:rsid w:val="00B73D10"/>
    <w:rsid w:val="00B740F3"/>
    <w:rsid w:val="00B743B8"/>
    <w:rsid w:val="00B75FF1"/>
    <w:rsid w:val="00B75FF2"/>
    <w:rsid w:val="00B76B06"/>
    <w:rsid w:val="00B81AB6"/>
    <w:rsid w:val="00B822AC"/>
    <w:rsid w:val="00B828A7"/>
    <w:rsid w:val="00B841C7"/>
    <w:rsid w:val="00B845F1"/>
    <w:rsid w:val="00B85D82"/>
    <w:rsid w:val="00B85E0C"/>
    <w:rsid w:val="00B9019A"/>
    <w:rsid w:val="00B905E5"/>
    <w:rsid w:val="00B91676"/>
    <w:rsid w:val="00B92A27"/>
    <w:rsid w:val="00B94D6C"/>
    <w:rsid w:val="00B97E5E"/>
    <w:rsid w:val="00BA0041"/>
    <w:rsid w:val="00BA0903"/>
    <w:rsid w:val="00BA0B6C"/>
    <w:rsid w:val="00BA1112"/>
    <w:rsid w:val="00BA1184"/>
    <w:rsid w:val="00BA16EE"/>
    <w:rsid w:val="00BA3A2A"/>
    <w:rsid w:val="00BA41CB"/>
    <w:rsid w:val="00BA59C6"/>
    <w:rsid w:val="00BA6BBC"/>
    <w:rsid w:val="00BA6F02"/>
    <w:rsid w:val="00BB001B"/>
    <w:rsid w:val="00BB039C"/>
    <w:rsid w:val="00BB03C7"/>
    <w:rsid w:val="00BB0719"/>
    <w:rsid w:val="00BB0D08"/>
    <w:rsid w:val="00BB1E7B"/>
    <w:rsid w:val="00BB3553"/>
    <w:rsid w:val="00BB4318"/>
    <w:rsid w:val="00BB53ED"/>
    <w:rsid w:val="00BB74D5"/>
    <w:rsid w:val="00BB7547"/>
    <w:rsid w:val="00BB7B9E"/>
    <w:rsid w:val="00BC1561"/>
    <w:rsid w:val="00BC21FA"/>
    <w:rsid w:val="00BC3352"/>
    <w:rsid w:val="00BC5327"/>
    <w:rsid w:val="00BC6F9D"/>
    <w:rsid w:val="00BC72DF"/>
    <w:rsid w:val="00BD17C8"/>
    <w:rsid w:val="00BD1CAA"/>
    <w:rsid w:val="00BD22D6"/>
    <w:rsid w:val="00BD22F2"/>
    <w:rsid w:val="00BD2C2D"/>
    <w:rsid w:val="00BD433F"/>
    <w:rsid w:val="00BD442E"/>
    <w:rsid w:val="00BD484B"/>
    <w:rsid w:val="00BD485D"/>
    <w:rsid w:val="00BD5E56"/>
    <w:rsid w:val="00BD7FAE"/>
    <w:rsid w:val="00BE052E"/>
    <w:rsid w:val="00BE0C0D"/>
    <w:rsid w:val="00BE271E"/>
    <w:rsid w:val="00BE29F5"/>
    <w:rsid w:val="00BE35A1"/>
    <w:rsid w:val="00BE69BE"/>
    <w:rsid w:val="00BF0F47"/>
    <w:rsid w:val="00BF3470"/>
    <w:rsid w:val="00BF5461"/>
    <w:rsid w:val="00BF6D86"/>
    <w:rsid w:val="00BF7225"/>
    <w:rsid w:val="00C021AF"/>
    <w:rsid w:val="00C025FD"/>
    <w:rsid w:val="00C02E66"/>
    <w:rsid w:val="00C03850"/>
    <w:rsid w:val="00C04A93"/>
    <w:rsid w:val="00C05CF8"/>
    <w:rsid w:val="00C1067A"/>
    <w:rsid w:val="00C1104E"/>
    <w:rsid w:val="00C14CB7"/>
    <w:rsid w:val="00C15F09"/>
    <w:rsid w:val="00C162C7"/>
    <w:rsid w:val="00C162E6"/>
    <w:rsid w:val="00C164D4"/>
    <w:rsid w:val="00C20577"/>
    <w:rsid w:val="00C20C94"/>
    <w:rsid w:val="00C215F1"/>
    <w:rsid w:val="00C217D6"/>
    <w:rsid w:val="00C2255B"/>
    <w:rsid w:val="00C2470B"/>
    <w:rsid w:val="00C24879"/>
    <w:rsid w:val="00C2612C"/>
    <w:rsid w:val="00C3085A"/>
    <w:rsid w:val="00C330F3"/>
    <w:rsid w:val="00C33DC4"/>
    <w:rsid w:val="00C35444"/>
    <w:rsid w:val="00C3559C"/>
    <w:rsid w:val="00C364FF"/>
    <w:rsid w:val="00C36DB1"/>
    <w:rsid w:val="00C36E82"/>
    <w:rsid w:val="00C402EC"/>
    <w:rsid w:val="00C4359A"/>
    <w:rsid w:val="00C46316"/>
    <w:rsid w:val="00C46C34"/>
    <w:rsid w:val="00C47A6E"/>
    <w:rsid w:val="00C47E46"/>
    <w:rsid w:val="00C50161"/>
    <w:rsid w:val="00C5285E"/>
    <w:rsid w:val="00C5296B"/>
    <w:rsid w:val="00C5388B"/>
    <w:rsid w:val="00C54819"/>
    <w:rsid w:val="00C54A2A"/>
    <w:rsid w:val="00C56179"/>
    <w:rsid w:val="00C56463"/>
    <w:rsid w:val="00C565F3"/>
    <w:rsid w:val="00C5756B"/>
    <w:rsid w:val="00C603F9"/>
    <w:rsid w:val="00C620F2"/>
    <w:rsid w:val="00C62154"/>
    <w:rsid w:val="00C62FC4"/>
    <w:rsid w:val="00C6377C"/>
    <w:rsid w:val="00C65225"/>
    <w:rsid w:val="00C66BBF"/>
    <w:rsid w:val="00C66DBE"/>
    <w:rsid w:val="00C67444"/>
    <w:rsid w:val="00C7029B"/>
    <w:rsid w:val="00C7084D"/>
    <w:rsid w:val="00C7093E"/>
    <w:rsid w:val="00C709B0"/>
    <w:rsid w:val="00C710F0"/>
    <w:rsid w:val="00C71C69"/>
    <w:rsid w:val="00C723D6"/>
    <w:rsid w:val="00C72EC1"/>
    <w:rsid w:val="00C72F9D"/>
    <w:rsid w:val="00C73B17"/>
    <w:rsid w:val="00C76301"/>
    <w:rsid w:val="00C763ED"/>
    <w:rsid w:val="00C76A86"/>
    <w:rsid w:val="00C80104"/>
    <w:rsid w:val="00C80725"/>
    <w:rsid w:val="00C80AEE"/>
    <w:rsid w:val="00C80EFE"/>
    <w:rsid w:val="00C815A3"/>
    <w:rsid w:val="00C82026"/>
    <w:rsid w:val="00C853ED"/>
    <w:rsid w:val="00C85689"/>
    <w:rsid w:val="00C8670F"/>
    <w:rsid w:val="00C87731"/>
    <w:rsid w:val="00C8793C"/>
    <w:rsid w:val="00C90815"/>
    <w:rsid w:val="00C90B55"/>
    <w:rsid w:val="00C92334"/>
    <w:rsid w:val="00C93B8C"/>
    <w:rsid w:val="00C96030"/>
    <w:rsid w:val="00C9671E"/>
    <w:rsid w:val="00C967F1"/>
    <w:rsid w:val="00CA028C"/>
    <w:rsid w:val="00CA0E34"/>
    <w:rsid w:val="00CA2B78"/>
    <w:rsid w:val="00CA3A45"/>
    <w:rsid w:val="00CA3E9A"/>
    <w:rsid w:val="00CA65CC"/>
    <w:rsid w:val="00CA793F"/>
    <w:rsid w:val="00CA79B1"/>
    <w:rsid w:val="00CB0EDB"/>
    <w:rsid w:val="00CB1C2C"/>
    <w:rsid w:val="00CB29F3"/>
    <w:rsid w:val="00CB44F9"/>
    <w:rsid w:val="00CB4C1D"/>
    <w:rsid w:val="00CB543A"/>
    <w:rsid w:val="00CB56E2"/>
    <w:rsid w:val="00CB62B5"/>
    <w:rsid w:val="00CB7EE0"/>
    <w:rsid w:val="00CC01DD"/>
    <w:rsid w:val="00CC0A6F"/>
    <w:rsid w:val="00CC222E"/>
    <w:rsid w:val="00CC30E1"/>
    <w:rsid w:val="00CC4F1D"/>
    <w:rsid w:val="00CC5977"/>
    <w:rsid w:val="00CC599B"/>
    <w:rsid w:val="00CD06E2"/>
    <w:rsid w:val="00CD0D8D"/>
    <w:rsid w:val="00CD0FC0"/>
    <w:rsid w:val="00CD1400"/>
    <w:rsid w:val="00CD16B3"/>
    <w:rsid w:val="00CD2819"/>
    <w:rsid w:val="00CD3485"/>
    <w:rsid w:val="00CD40D3"/>
    <w:rsid w:val="00CD47D4"/>
    <w:rsid w:val="00CD4D5A"/>
    <w:rsid w:val="00CD5D94"/>
    <w:rsid w:val="00CD6A98"/>
    <w:rsid w:val="00CD7422"/>
    <w:rsid w:val="00CD7843"/>
    <w:rsid w:val="00CD7FCE"/>
    <w:rsid w:val="00CE0149"/>
    <w:rsid w:val="00CE0AFC"/>
    <w:rsid w:val="00CE12E4"/>
    <w:rsid w:val="00CE3BEF"/>
    <w:rsid w:val="00CE3EA1"/>
    <w:rsid w:val="00CE523C"/>
    <w:rsid w:val="00CE58E5"/>
    <w:rsid w:val="00CE5F0C"/>
    <w:rsid w:val="00CE78A1"/>
    <w:rsid w:val="00CE7BC1"/>
    <w:rsid w:val="00CF2EEF"/>
    <w:rsid w:val="00CF3229"/>
    <w:rsid w:val="00CF3C55"/>
    <w:rsid w:val="00CF5497"/>
    <w:rsid w:val="00CF6DC5"/>
    <w:rsid w:val="00D0022B"/>
    <w:rsid w:val="00D008B6"/>
    <w:rsid w:val="00D0181C"/>
    <w:rsid w:val="00D018D6"/>
    <w:rsid w:val="00D019E2"/>
    <w:rsid w:val="00D0461F"/>
    <w:rsid w:val="00D04D87"/>
    <w:rsid w:val="00D04DE1"/>
    <w:rsid w:val="00D05271"/>
    <w:rsid w:val="00D054BB"/>
    <w:rsid w:val="00D05556"/>
    <w:rsid w:val="00D05926"/>
    <w:rsid w:val="00D05A20"/>
    <w:rsid w:val="00D06083"/>
    <w:rsid w:val="00D11566"/>
    <w:rsid w:val="00D11A80"/>
    <w:rsid w:val="00D15537"/>
    <w:rsid w:val="00D16DC4"/>
    <w:rsid w:val="00D21705"/>
    <w:rsid w:val="00D218C0"/>
    <w:rsid w:val="00D2200B"/>
    <w:rsid w:val="00D22D14"/>
    <w:rsid w:val="00D2301D"/>
    <w:rsid w:val="00D23D43"/>
    <w:rsid w:val="00D247EB"/>
    <w:rsid w:val="00D24CFC"/>
    <w:rsid w:val="00D24DAE"/>
    <w:rsid w:val="00D2549A"/>
    <w:rsid w:val="00D26133"/>
    <w:rsid w:val="00D26E9F"/>
    <w:rsid w:val="00D309E0"/>
    <w:rsid w:val="00D31142"/>
    <w:rsid w:val="00D32211"/>
    <w:rsid w:val="00D33EDC"/>
    <w:rsid w:val="00D35C02"/>
    <w:rsid w:val="00D368F7"/>
    <w:rsid w:val="00D41A0D"/>
    <w:rsid w:val="00D422F0"/>
    <w:rsid w:val="00D434DD"/>
    <w:rsid w:val="00D44C86"/>
    <w:rsid w:val="00D452C6"/>
    <w:rsid w:val="00D46246"/>
    <w:rsid w:val="00D50C56"/>
    <w:rsid w:val="00D51AB9"/>
    <w:rsid w:val="00D521B8"/>
    <w:rsid w:val="00D522C9"/>
    <w:rsid w:val="00D52A90"/>
    <w:rsid w:val="00D52FCD"/>
    <w:rsid w:val="00D5313C"/>
    <w:rsid w:val="00D555E7"/>
    <w:rsid w:val="00D55872"/>
    <w:rsid w:val="00D55BDC"/>
    <w:rsid w:val="00D56E79"/>
    <w:rsid w:val="00D56F34"/>
    <w:rsid w:val="00D57826"/>
    <w:rsid w:val="00D57988"/>
    <w:rsid w:val="00D62C2F"/>
    <w:rsid w:val="00D633C9"/>
    <w:rsid w:val="00D6556C"/>
    <w:rsid w:val="00D660BF"/>
    <w:rsid w:val="00D669ED"/>
    <w:rsid w:val="00D66CCB"/>
    <w:rsid w:val="00D66D12"/>
    <w:rsid w:val="00D676D2"/>
    <w:rsid w:val="00D7022E"/>
    <w:rsid w:val="00D71088"/>
    <w:rsid w:val="00D7181B"/>
    <w:rsid w:val="00D72970"/>
    <w:rsid w:val="00D731D0"/>
    <w:rsid w:val="00D731D6"/>
    <w:rsid w:val="00D73DF9"/>
    <w:rsid w:val="00D75ACD"/>
    <w:rsid w:val="00D75FF8"/>
    <w:rsid w:val="00D800C0"/>
    <w:rsid w:val="00D8325D"/>
    <w:rsid w:val="00D838CF"/>
    <w:rsid w:val="00D8483D"/>
    <w:rsid w:val="00D84FA3"/>
    <w:rsid w:val="00D85021"/>
    <w:rsid w:val="00D87C4B"/>
    <w:rsid w:val="00D91445"/>
    <w:rsid w:val="00D9248D"/>
    <w:rsid w:val="00D928E3"/>
    <w:rsid w:val="00D9392B"/>
    <w:rsid w:val="00D94AD3"/>
    <w:rsid w:val="00DA0731"/>
    <w:rsid w:val="00DA2D86"/>
    <w:rsid w:val="00DA4F3C"/>
    <w:rsid w:val="00DA6938"/>
    <w:rsid w:val="00DA7993"/>
    <w:rsid w:val="00DA7B89"/>
    <w:rsid w:val="00DB0CB4"/>
    <w:rsid w:val="00DB2B40"/>
    <w:rsid w:val="00DB3396"/>
    <w:rsid w:val="00DB395A"/>
    <w:rsid w:val="00DB53CE"/>
    <w:rsid w:val="00DB5758"/>
    <w:rsid w:val="00DB6BF6"/>
    <w:rsid w:val="00DB6DB9"/>
    <w:rsid w:val="00DB6EF4"/>
    <w:rsid w:val="00DB7A26"/>
    <w:rsid w:val="00DB7DA6"/>
    <w:rsid w:val="00DC039A"/>
    <w:rsid w:val="00DC158E"/>
    <w:rsid w:val="00DC5448"/>
    <w:rsid w:val="00DC5928"/>
    <w:rsid w:val="00DC7505"/>
    <w:rsid w:val="00DD0B91"/>
    <w:rsid w:val="00DD1C43"/>
    <w:rsid w:val="00DD282A"/>
    <w:rsid w:val="00DD3F95"/>
    <w:rsid w:val="00DD41F5"/>
    <w:rsid w:val="00DD46FD"/>
    <w:rsid w:val="00DD4E60"/>
    <w:rsid w:val="00DD59BE"/>
    <w:rsid w:val="00DE0603"/>
    <w:rsid w:val="00DE0CD6"/>
    <w:rsid w:val="00DE0E99"/>
    <w:rsid w:val="00DE2340"/>
    <w:rsid w:val="00DE2916"/>
    <w:rsid w:val="00DE2C95"/>
    <w:rsid w:val="00DE35EE"/>
    <w:rsid w:val="00DE451F"/>
    <w:rsid w:val="00DE51D6"/>
    <w:rsid w:val="00DF0755"/>
    <w:rsid w:val="00DF0799"/>
    <w:rsid w:val="00DF1534"/>
    <w:rsid w:val="00DF2E05"/>
    <w:rsid w:val="00DF3562"/>
    <w:rsid w:val="00DF566C"/>
    <w:rsid w:val="00DF5D7A"/>
    <w:rsid w:val="00DF602B"/>
    <w:rsid w:val="00DF69B8"/>
    <w:rsid w:val="00E00472"/>
    <w:rsid w:val="00E0091B"/>
    <w:rsid w:val="00E02EF0"/>
    <w:rsid w:val="00E03859"/>
    <w:rsid w:val="00E03EC9"/>
    <w:rsid w:val="00E04139"/>
    <w:rsid w:val="00E04B88"/>
    <w:rsid w:val="00E07080"/>
    <w:rsid w:val="00E11470"/>
    <w:rsid w:val="00E125C8"/>
    <w:rsid w:val="00E13CC7"/>
    <w:rsid w:val="00E13DA9"/>
    <w:rsid w:val="00E14299"/>
    <w:rsid w:val="00E154EF"/>
    <w:rsid w:val="00E1650B"/>
    <w:rsid w:val="00E16CCE"/>
    <w:rsid w:val="00E17080"/>
    <w:rsid w:val="00E24090"/>
    <w:rsid w:val="00E247A2"/>
    <w:rsid w:val="00E24AEB"/>
    <w:rsid w:val="00E25483"/>
    <w:rsid w:val="00E267EA"/>
    <w:rsid w:val="00E269C6"/>
    <w:rsid w:val="00E27C6F"/>
    <w:rsid w:val="00E30853"/>
    <w:rsid w:val="00E30F2C"/>
    <w:rsid w:val="00E3109C"/>
    <w:rsid w:val="00E321ED"/>
    <w:rsid w:val="00E3347E"/>
    <w:rsid w:val="00E33B9F"/>
    <w:rsid w:val="00E34F6C"/>
    <w:rsid w:val="00E3526C"/>
    <w:rsid w:val="00E352AC"/>
    <w:rsid w:val="00E35456"/>
    <w:rsid w:val="00E358E6"/>
    <w:rsid w:val="00E35CB3"/>
    <w:rsid w:val="00E368DC"/>
    <w:rsid w:val="00E421D5"/>
    <w:rsid w:val="00E42357"/>
    <w:rsid w:val="00E45C46"/>
    <w:rsid w:val="00E51093"/>
    <w:rsid w:val="00E51465"/>
    <w:rsid w:val="00E5181A"/>
    <w:rsid w:val="00E5290C"/>
    <w:rsid w:val="00E5344E"/>
    <w:rsid w:val="00E55B42"/>
    <w:rsid w:val="00E56715"/>
    <w:rsid w:val="00E569CF"/>
    <w:rsid w:val="00E56E05"/>
    <w:rsid w:val="00E572AA"/>
    <w:rsid w:val="00E57DBE"/>
    <w:rsid w:val="00E60479"/>
    <w:rsid w:val="00E61737"/>
    <w:rsid w:val="00E6216B"/>
    <w:rsid w:val="00E63E8F"/>
    <w:rsid w:val="00E64224"/>
    <w:rsid w:val="00E64306"/>
    <w:rsid w:val="00E6527C"/>
    <w:rsid w:val="00E6564E"/>
    <w:rsid w:val="00E66729"/>
    <w:rsid w:val="00E66F40"/>
    <w:rsid w:val="00E67979"/>
    <w:rsid w:val="00E70DAD"/>
    <w:rsid w:val="00E71B95"/>
    <w:rsid w:val="00E73243"/>
    <w:rsid w:val="00E738C6"/>
    <w:rsid w:val="00E744AB"/>
    <w:rsid w:val="00E7495F"/>
    <w:rsid w:val="00E74E57"/>
    <w:rsid w:val="00E761E8"/>
    <w:rsid w:val="00E76D4B"/>
    <w:rsid w:val="00E7706A"/>
    <w:rsid w:val="00E81D03"/>
    <w:rsid w:val="00E841D5"/>
    <w:rsid w:val="00E84E3B"/>
    <w:rsid w:val="00E87219"/>
    <w:rsid w:val="00E872C5"/>
    <w:rsid w:val="00E8782F"/>
    <w:rsid w:val="00E87AFB"/>
    <w:rsid w:val="00E87BFD"/>
    <w:rsid w:val="00E9034D"/>
    <w:rsid w:val="00E917AC"/>
    <w:rsid w:val="00E9191B"/>
    <w:rsid w:val="00E91DDA"/>
    <w:rsid w:val="00E91E97"/>
    <w:rsid w:val="00E94455"/>
    <w:rsid w:val="00E949EE"/>
    <w:rsid w:val="00E94A67"/>
    <w:rsid w:val="00E956B9"/>
    <w:rsid w:val="00E97128"/>
    <w:rsid w:val="00E97AC6"/>
    <w:rsid w:val="00EA0B4A"/>
    <w:rsid w:val="00EA103E"/>
    <w:rsid w:val="00EA1622"/>
    <w:rsid w:val="00EA26BC"/>
    <w:rsid w:val="00EA362D"/>
    <w:rsid w:val="00EA576F"/>
    <w:rsid w:val="00EA64C6"/>
    <w:rsid w:val="00EA6BEE"/>
    <w:rsid w:val="00EA7AA5"/>
    <w:rsid w:val="00EB0DA9"/>
    <w:rsid w:val="00EB3DB9"/>
    <w:rsid w:val="00EB3E3E"/>
    <w:rsid w:val="00EB44C5"/>
    <w:rsid w:val="00EB5957"/>
    <w:rsid w:val="00EB750C"/>
    <w:rsid w:val="00EB7BA6"/>
    <w:rsid w:val="00EB7EDA"/>
    <w:rsid w:val="00EC06AE"/>
    <w:rsid w:val="00EC2D51"/>
    <w:rsid w:val="00EC5B2C"/>
    <w:rsid w:val="00ED033C"/>
    <w:rsid w:val="00ED11FA"/>
    <w:rsid w:val="00ED18DC"/>
    <w:rsid w:val="00ED27A8"/>
    <w:rsid w:val="00ED3EE3"/>
    <w:rsid w:val="00ED5696"/>
    <w:rsid w:val="00ED6CA5"/>
    <w:rsid w:val="00EE1304"/>
    <w:rsid w:val="00EE19DE"/>
    <w:rsid w:val="00EE1B76"/>
    <w:rsid w:val="00EE1D1C"/>
    <w:rsid w:val="00EE223F"/>
    <w:rsid w:val="00EE2DC1"/>
    <w:rsid w:val="00EE35BC"/>
    <w:rsid w:val="00EE39C0"/>
    <w:rsid w:val="00EE3A2B"/>
    <w:rsid w:val="00EE3D70"/>
    <w:rsid w:val="00EE41A8"/>
    <w:rsid w:val="00EE5212"/>
    <w:rsid w:val="00EE7A67"/>
    <w:rsid w:val="00EF0B77"/>
    <w:rsid w:val="00EF0CE8"/>
    <w:rsid w:val="00EF1219"/>
    <w:rsid w:val="00EF1A23"/>
    <w:rsid w:val="00EF1A54"/>
    <w:rsid w:val="00EF1AB5"/>
    <w:rsid w:val="00EF2AEA"/>
    <w:rsid w:val="00EF5836"/>
    <w:rsid w:val="00EF5E94"/>
    <w:rsid w:val="00EF731F"/>
    <w:rsid w:val="00EF786F"/>
    <w:rsid w:val="00F0002E"/>
    <w:rsid w:val="00F0016B"/>
    <w:rsid w:val="00F00A0A"/>
    <w:rsid w:val="00F00FEB"/>
    <w:rsid w:val="00F0101D"/>
    <w:rsid w:val="00F015DD"/>
    <w:rsid w:val="00F0319A"/>
    <w:rsid w:val="00F0513D"/>
    <w:rsid w:val="00F05CCA"/>
    <w:rsid w:val="00F05D72"/>
    <w:rsid w:val="00F07F24"/>
    <w:rsid w:val="00F102A8"/>
    <w:rsid w:val="00F11BDB"/>
    <w:rsid w:val="00F13C6B"/>
    <w:rsid w:val="00F151DC"/>
    <w:rsid w:val="00F15375"/>
    <w:rsid w:val="00F1558A"/>
    <w:rsid w:val="00F156C3"/>
    <w:rsid w:val="00F169B3"/>
    <w:rsid w:val="00F20E0C"/>
    <w:rsid w:val="00F21FAE"/>
    <w:rsid w:val="00F22411"/>
    <w:rsid w:val="00F229C4"/>
    <w:rsid w:val="00F22BAD"/>
    <w:rsid w:val="00F22C2B"/>
    <w:rsid w:val="00F2571F"/>
    <w:rsid w:val="00F3059F"/>
    <w:rsid w:val="00F30E81"/>
    <w:rsid w:val="00F30FDB"/>
    <w:rsid w:val="00F31A0C"/>
    <w:rsid w:val="00F371B2"/>
    <w:rsid w:val="00F3793B"/>
    <w:rsid w:val="00F37E02"/>
    <w:rsid w:val="00F409CA"/>
    <w:rsid w:val="00F4145E"/>
    <w:rsid w:val="00F451AE"/>
    <w:rsid w:val="00F451C9"/>
    <w:rsid w:val="00F5141F"/>
    <w:rsid w:val="00F52232"/>
    <w:rsid w:val="00F52CAC"/>
    <w:rsid w:val="00F539E5"/>
    <w:rsid w:val="00F53A4E"/>
    <w:rsid w:val="00F53C05"/>
    <w:rsid w:val="00F53D1C"/>
    <w:rsid w:val="00F557C4"/>
    <w:rsid w:val="00F57CA3"/>
    <w:rsid w:val="00F610C5"/>
    <w:rsid w:val="00F620E7"/>
    <w:rsid w:val="00F62727"/>
    <w:rsid w:val="00F6355F"/>
    <w:rsid w:val="00F637AB"/>
    <w:rsid w:val="00F65531"/>
    <w:rsid w:val="00F66A31"/>
    <w:rsid w:val="00F672FB"/>
    <w:rsid w:val="00F676A8"/>
    <w:rsid w:val="00F67F0F"/>
    <w:rsid w:val="00F7122C"/>
    <w:rsid w:val="00F71765"/>
    <w:rsid w:val="00F727A4"/>
    <w:rsid w:val="00F72BE3"/>
    <w:rsid w:val="00F7312C"/>
    <w:rsid w:val="00F73207"/>
    <w:rsid w:val="00F75253"/>
    <w:rsid w:val="00F760C8"/>
    <w:rsid w:val="00F8262B"/>
    <w:rsid w:val="00F82F8A"/>
    <w:rsid w:val="00F8339D"/>
    <w:rsid w:val="00F83E75"/>
    <w:rsid w:val="00F83EDC"/>
    <w:rsid w:val="00F84706"/>
    <w:rsid w:val="00F84C18"/>
    <w:rsid w:val="00F850FB"/>
    <w:rsid w:val="00F86F04"/>
    <w:rsid w:val="00F87741"/>
    <w:rsid w:val="00F91505"/>
    <w:rsid w:val="00F91FDA"/>
    <w:rsid w:val="00F92063"/>
    <w:rsid w:val="00F942A2"/>
    <w:rsid w:val="00F948C5"/>
    <w:rsid w:val="00F96472"/>
    <w:rsid w:val="00F97E80"/>
    <w:rsid w:val="00F97EC9"/>
    <w:rsid w:val="00F97FC0"/>
    <w:rsid w:val="00FA015A"/>
    <w:rsid w:val="00FA0D7D"/>
    <w:rsid w:val="00FA1D5C"/>
    <w:rsid w:val="00FA1DAF"/>
    <w:rsid w:val="00FA2634"/>
    <w:rsid w:val="00FA2993"/>
    <w:rsid w:val="00FA29F1"/>
    <w:rsid w:val="00FA3563"/>
    <w:rsid w:val="00FA541C"/>
    <w:rsid w:val="00FA5A56"/>
    <w:rsid w:val="00FA5E3E"/>
    <w:rsid w:val="00FA6870"/>
    <w:rsid w:val="00FA73A7"/>
    <w:rsid w:val="00FA7484"/>
    <w:rsid w:val="00FA7C50"/>
    <w:rsid w:val="00FA7CF5"/>
    <w:rsid w:val="00FA7EA2"/>
    <w:rsid w:val="00FB0879"/>
    <w:rsid w:val="00FB1138"/>
    <w:rsid w:val="00FB2629"/>
    <w:rsid w:val="00FB36CE"/>
    <w:rsid w:val="00FB3A79"/>
    <w:rsid w:val="00FB3E48"/>
    <w:rsid w:val="00FB635C"/>
    <w:rsid w:val="00FC1CAA"/>
    <w:rsid w:val="00FC1FEC"/>
    <w:rsid w:val="00FC3106"/>
    <w:rsid w:val="00FC3769"/>
    <w:rsid w:val="00FC5FB8"/>
    <w:rsid w:val="00FC6143"/>
    <w:rsid w:val="00FD02E7"/>
    <w:rsid w:val="00FD133E"/>
    <w:rsid w:val="00FD1B05"/>
    <w:rsid w:val="00FD1D36"/>
    <w:rsid w:val="00FD2101"/>
    <w:rsid w:val="00FD2160"/>
    <w:rsid w:val="00FD28C9"/>
    <w:rsid w:val="00FD2AE7"/>
    <w:rsid w:val="00FD423F"/>
    <w:rsid w:val="00FD5116"/>
    <w:rsid w:val="00FD52A0"/>
    <w:rsid w:val="00FD5460"/>
    <w:rsid w:val="00FD5C2B"/>
    <w:rsid w:val="00FD5C82"/>
    <w:rsid w:val="00FE071A"/>
    <w:rsid w:val="00FE2549"/>
    <w:rsid w:val="00FE272C"/>
    <w:rsid w:val="00FE2B16"/>
    <w:rsid w:val="00FE2B25"/>
    <w:rsid w:val="00FE2CC3"/>
    <w:rsid w:val="00FE2F50"/>
    <w:rsid w:val="00FE34BD"/>
    <w:rsid w:val="00FE4009"/>
    <w:rsid w:val="00FE41AA"/>
    <w:rsid w:val="00FE470F"/>
    <w:rsid w:val="00FE4970"/>
    <w:rsid w:val="00FE538F"/>
    <w:rsid w:val="00FE5558"/>
    <w:rsid w:val="00FE62DC"/>
    <w:rsid w:val="00FF1307"/>
    <w:rsid w:val="00FF392E"/>
    <w:rsid w:val="00FF393D"/>
    <w:rsid w:val="00FF41E3"/>
    <w:rsid w:val="00FF4485"/>
    <w:rsid w:val="00FF49C3"/>
    <w:rsid w:val="00FF5203"/>
    <w:rsid w:val="00FF5AC5"/>
    <w:rsid w:val="00FF70A5"/>
    <w:rsid w:val="00FF7BD1"/>
    <w:rsid w:val="5996F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0DFA4"/>
  <w15:docId w15:val="{2A75601D-04B3-4287-B661-BEBB53D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1D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D6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D8"/>
  </w:style>
  <w:style w:type="paragraph" w:styleId="Footer">
    <w:name w:val="footer"/>
    <w:basedOn w:val="Normal"/>
    <w:link w:val="FooterChar"/>
    <w:uiPriority w:val="99"/>
    <w:unhideWhenUsed/>
    <w:rsid w:val="00AE1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D8"/>
  </w:style>
  <w:style w:type="paragraph" w:styleId="NormalWeb">
    <w:name w:val="Normal (Web)"/>
    <w:basedOn w:val="Normal"/>
    <w:uiPriority w:val="99"/>
    <w:unhideWhenUsed/>
    <w:rsid w:val="008E602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821AF9"/>
    <w:pPr>
      <w:spacing w:after="0" w:line="240" w:lineRule="auto"/>
    </w:pPr>
  </w:style>
  <w:style w:type="paragraph" w:customStyle="1" w:styleId="xparagraph">
    <w:name w:val="x_paragraph"/>
    <w:basedOn w:val="Normal"/>
    <w:uiPriority w:val="99"/>
    <w:semiHidden/>
    <w:rsid w:val="00D24DA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Default">
    <w:name w:val="Default"/>
    <w:rsid w:val="00DC544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ragraph">
    <w:name w:val="paragraph"/>
    <w:basedOn w:val="Normal"/>
    <w:rsid w:val="00D0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05926"/>
  </w:style>
  <w:style w:type="character" w:customStyle="1" w:styleId="eop">
    <w:name w:val="eop"/>
    <w:basedOn w:val="DefaultParagraphFont"/>
    <w:rsid w:val="00D05926"/>
  </w:style>
  <w:style w:type="character" w:styleId="Strong">
    <w:name w:val="Strong"/>
    <w:basedOn w:val="DefaultParagraphFont"/>
    <w:uiPriority w:val="22"/>
    <w:qFormat/>
    <w:rsid w:val="00D019E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996">
          <w:marLeft w:val="446"/>
          <w:marRight w:val="0"/>
          <w:marTop w:val="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eiti.org/news/eiti-chair-statement-united-states-withdrawal-eit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ur02.safelinks.protection.outlook.com/?url=https%3A%2F%2Fyoutu.be%2FOya-l-NTYVo%3Ffeature%3Dshared&amp;data=05%7C02%7CMichael.Nash%40energysecurity.gov.uk%7Ce1f1470afa304e07a6a408dcffd9229c%7Ccbac700502c143ebb497e6492d1b2dd8%7C0%7C0%7C638666555285870032%7CUnknown%7CTWFpbGZsb3d8eyJFbXB0eU1hcGkiOnRydWUsIlYiOiIwLjAuMDAwMCIsIlAiOiJXaW4zMiIsIkFOIjoiTWFpbCIsIldUIjoyfQ%3D%3D%7C0%7C%7C%7C&amp;sdata=dsJGvWjwLD9fjm22z8SzS%2BF5VazX7GuABlg2x9SjFRM%3D&amp;reserved=0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eur02.safelinks.protection.outlook.com/?url=https%3A%2F%2Feiti.org%2Fdocuments%2Fbeyond-fine-print&amp;data=05%7C02%7CMichael.Nash%40energysecurity.gov.uk%7Ce1f1470afa304e07a6a408dcffd9229c%7Ccbac700502c143ebb497e6492d1b2dd8%7C0%7C0%7C638666555285856503%7CUnknown%7CTWFpbGZsb3d8eyJFbXB0eU1hcGkiOnRydWUsIlYiOiIwLjAuMDAwMCIsIlAiOiJXaW4zMiIsIkFOIjoiTWFpbCIsIldUIjoyfQ%3D%3D%7C0%7C%7C%7C&amp;sdata=V%2B8I3br%2FkYzPJ2ktK33TOkFAbmVJIj%2F5f89xNOGaOq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ur02.safelinks.protection.outlook.com/?url=https%3A%2F%2Feiti.org%2Fcontract-transparency&amp;data=05%7C02%7CMichael.Nash%40energysecurity.gov.uk%7Ce1f1470afa304e07a6a408dcffd9229c%7Ccbac700502c143ebb497e6492d1b2dd8%7C0%7C0%7C638666555285906152%7CUnknown%7CTWFpbGZsb3d8eyJFbXB0eU1hcGkiOnRydWUsIlYiOiIwLjAuMDAwMCIsIlAiOiJXaW4zMiIsIkFOIjoiTWFpbCIsIldUIjoyfQ%3D%3D%7C0%7C%7C%7C&amp;sdata=vUqxq0j2VHBJWVrH%2F0bC%2B8M0khowZIx%2BfjFg0%2FuBUMg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eur02.safelinks.protection.outlook.com/?url=https%3A%2F%2Fapp.powerbi.com%2Fview%3Fr%3DeyJrIjoiNTU2MTM3MDYtODE3Ny00ODc2LWJjMWYtYjEyNjA2MWU2M2JhIiwidCI6ImQwNDBmNjc3LTIxOTgtNGZkNC05YjIzLWJlYTQzNTJhNGRlMyIsImMiOjh9&amp;data=05%7C02%7CMichael.Nash%40energysecurity.gov.uk%7Ce1f1470afa304e07a6a408dcffd9229c%7Ccbac700502c143ebb497e6492d1b2dd8%7C0%7C0%7C638666555285894365%7CUnknown%7CTWFpbGZsb3d8eyJFbXB0eU1hcGkiOnRydWUsIlYiOiIwLjAuMDAwMCIsIlAiOiJXaW4zMiIsIkFOIjoiTWFpbCIsIldUIjoyfQ%3D%3D%7C0%7C%7C%7C&amp;sdata=lIHUt3%2FqLT5yn%2FzPT9z1a%2Bsk47FO3ZT6bc57DipG034%3D&amp;reserved=0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ur02.safelinks.protection.outlook.com/?url=https%3A%2F%2Feiti.org%2Fguidance-notes%2Fcontracts-and-licenses&amp;data=05%7C02%7CMichael.Nash%40energysecurity.gov.uk%7Ce1f1470afa304e07a6a408dcffd9229c%7Ccbac700502c143ebb497e6492d1b2dd8%7C0%7C0%7C638666555285838697%7CUnknown%7CTWFpbGZsb3d8eyJFbXB0eU1hcGkiOnRydWUsIlYiOiIwLjAuMDAwMCIsIlAiOiJXaW4zMiIsIkFOIjoiTWFpbCIsIldUIjoyfQ%3D%3D%7C0%7C%7C%7C&amp;sdata=qAS%2BGUNsxUBzyc58bzxGCNJr4nBVNjNoBCIddJQB7JY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eur02.safelinks.protection.outlook.com/?url=https%3A%2F%2Feiti.org%2Fblog-post%2Funlocking-progress-global-steps-toward-contract-transparency&amp;data=05%7C02%7CMichael.Nash%40energysecurity.gov.uk%7Ce1f1470afa304e07a6a408dcffd9229c%7Ccbac700502c143ebb497e6492d1b2dd8%7C0%7C0%7C638666555285882250%7CUnknown%7CTWFpbGZsb3d8eyJFbXB0eU1hcGkiOnRydWUsIlYiOiIwLjAuMDAwMCIsIlAiOiJXaW4zMiIsIkFOIjoiTWFpbCIsIldUIjoyfQ%3D%3D%7C0%7C%7C%7C&amp;sdata=Pf9MkV1sw6gd4LFM%2FwYX%2BxNA4Fhn7NOsv78TR6dfLz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A2670-A53C-4127-A3CC-BDEBC9C90022}">
  <we:reference id="6da5b0d7-dbb0-49a9-93ba-d19c80971ba6" version="8.0.4.0" store="EXCatalog" storeType="EXCatalog"/>
  <we:alternateReferences>
    <we:reference id="WA104381050" version="8.0.4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Document" ma:contentTypeID="0x0101004691A8DE0991884F8E90AD6474FC737301001365CAA0B23EE04CBBDFE53053A03847" ma:contentTypeVersion="15" ma:contentTypeDescription="Create a new document." ma:contentTypeScope="" ma:versionID="c7ad2cdec823b06b32d58e3b0329be82">
  <xsd:schema xmlns:xsd="http://www.w3.org/2001/XMLSchema" xmlns:xs="http://www.w3.org/2001/XMLSchema" xmlns:p="http://schemas.microsoft.com/office/2006/metadata/properties" xmlns:ns1="http://schemas.microsoft.com/sharepoint/v3" xmlns:ns2="0f9fa326-da26-4ea8-b6a9-645e8136fe1d" xmlns:ns3="01fd4ac4-979b-4de0-af45-42fae75496c9" xmlns:ns4="aaacb922-5235-4a66-b188-303b9b46fbd7" xmlns:ns5="1df033b0-b655-462f-bb50-643c72377d68" targetNamespace="http://schemas.microsoft.com/office/2006/metadata/properties" ma:root="true" ma:fieldsID="540e809f0376a9c9f03cd18ec43987da" ns1:_="" ns2:_="" ns3:_="" ns4:_="" ns5:_="">
    <xsd:import namespace="http://schemas.microsoft.com/sharepoint/v3"/>
    <xsd:import namespace="0f9fa326-da26-4ea8-b6a9-645e8136fe1d"/>
    <xsd:import namespace="01fd4ac4-979b-4de0-af45-42fae75496c9"/>
    <xsd:import namespace="aaacb922-5235-4a66-b188-303b9b46fbd7"/>
    <xsd:import namespace="1df033b0-b655-462f-bb50-643c72377d68"/>
    <xsd:element name="properties">
      <xsd:complexType>
        <xsd:sequence>
          <xsd:element name="documentManagement">
            <xsd:complexType>
              <xsd:all>
                <xsd:element ref="ns2:c6f593ada1854b629148449de059396b" minOccurs="0"/>
                <xsd:element ref="ns3:TaxCatchAll" minOccurs="0"/>
                <xsd:element ref="ns3:TaxCatchAllLabel" minOccurs="0"/>
                <xsd:element ref="ns2:m817f42addf14c9a838da36e78800043" minOccurs="0"/>
                <xsd:element ref="ns2:h573c97cf80c4aa6b446c5363dc3ac94" minOccurs="0"/>
                <xsd:element ref="ns4:LegacyData" minOccurs="0"/>
                <xsd:element ref="ns3:_dlc_DocId" minOccurs="0"/>
                <xsd:element ref="ns3:_dlc_DocIdPersistId" minOccurs="0"/>
                <xsd:element ref="ns3:_dlc_DocIdUr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SharedWithUsers" minOccurs="0"/>
                <xsd:element ref="ns3:SharedWithDetail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fa326-da26-4ea8-b6a9-645e8136fe1d" elementFormDefault="qualified">
    <xsd:import namespace="http://schemas.microsoft.com/office/2006/documentManagement/types"/>
    <xsd:import namespace="http://schemas.microsoft.com/office/infopath/2007/PartnerControls"/>
    <xsd:element name="c6f593ada1854b629148449de059396b" ma:index="8" nillable="true" ma:taxonomy="true" ma:internalName="c6f593ada1854b629148449de059396b" ma:taxonomyFieldName="KIM_GovernmentBody" ma:displayName="Government Body" ma:default="3;#DESNZ|bb335eaf-f697-16af-0755-aa8d4628e736" ma:fieldId="{c6f593ad-a185-4b62-9148-449de059396b}" ma:sspId="9b0aeba9-2bce-41c2-8545-5d12d676a674" ma:termSetId="46784332-da01-4f4a-94fa-2a245cb43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17f42addf14c9a838da36e78800043" ma:index="12" nillable="true" ma:taxonomy="true" ma:internalName="m817f42addf14c9a838da36e78800043" ma:taxonomyFieldName="KIM_Function" ma:displayName="Function" ma:default="1;#Energy supply and security|ca24af43-cb19-9c06-b7c6-7d5864afb0e5" ma:fieldId="{6817f42a-ddf1-4c9a-838d-a36e78800043}" ma:sspId="9b0aeba9-2bce-41c2-8545-5d12d676a674" ma:termSetId="8a8c3714-5ee2-45f9-8c60-591b9d0702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73c97cf80c4aa6b446c5363dc3ac94" ma:index="14" nillable="true" ma:taxonomy="true" ma:internalName="h573c97cf80c4aa6b446c5363dc3ac94" ma:taxonomyFieldName="KIM_Activity" ma:displayName="Activity" ma:default="2;#Security of energy supply|cfb59089-a59d-2960-f3fe-64503d42e91e" ma:fieldId="{1573c97c-f80c-4aa6-b446-c5363dc3ac94}" ma:sspId="9b0aeba9-2bce-41c2-8545-5d12d676a674" ma:termSetId="5c6dcaef-f335-486f-b10e-5a74f10247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4ac4-979b-4de0-af45-42fae75496c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96338d4-cc0b-414f-b780-a461c1ea455f}" ma:internalName="TaxCatchAll" ma:showField="CatchAllData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6338d4-cc0b-414f-b780-a461c1ea455f}" ma:internalName="TaxCatchAllLabel" ma:readOnly="true" ma:showField="CatchAllDataLabel" ma:web="01fd4ac4-979b-4de0-af45-42fae7549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6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033b0-b655-462f-bb50-643c72377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d4ac4-979b-4de0-af45-42fae75496c9">
      <UserInfo>
        <DisplayName>Draycott, Monica (Business Frameworks)</DisplayName>
        <AccountId>66782</AccountId>
        <AccountType/>
      </UserInfo>
      <UserInfo>
        <DisplayName>Nash, Michael (Business Frameworks)</DisplayName>
        <AccountId>6006</AccountId>
        <AccountType/>
      </UserInfo>
    </SharedWithUsers>
    <c6f593ada1854b629148449de059396b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DESNZ</TermName>
          <TermId xmlns="http://schemas.microsoft.com/office/infopath/2007/PartnerControls">bb335eaf-f697-16af-0755-aa8d4628e736</TermId>
        </TermInfo>
      </Terms>
    </c6f593ada1854b629148449de059396b>
    <LegacyData xmlns="aaacb922-5235-4a66-b188-303b9b46fbd7" xsi:nil="true"/>
    <TaxCatchAll xmlns="01fd4ac4-979b-4de0-af45-42fae75496c9">
      <Value>3</Value>
      <Value>2</Value>
      <Value>1</Value>
    </TaxCatchAll>
    <m817f42addf14c9a838da36e78800043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supply and security</TermName>
          <TermId xmlns="http://schemas.microsoft.com/office/infopath/2007/PartnerControls">ca24af43-cb19-9c06-b7c6-7d5864afb0e5</TermId>
        </TermInfo>
      </Terms>
    </m817f42addf14c9a838da36e78800043>
    <h573c97cf80c4aa6b446c5363dc3ac94 xmlns="0f9fa326-da26-4ea8-b6a9-645e8136fe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Security of energy supply</TermName>
          <TermId xmlns="http://schemas.microsoft.com/office/infopath/2007/PartnerControls">cfb59089-a59d-2960-f3fe-64503d42e91e</TermId>
        </TermInfo>
      </Terms>
    </h573c97cf80c4aa6b446c5363dc3ac94>
    <_dlc_DocId xmlns="01fd4ac4-979b-4de0-af45-42fae75496c9">W7R4PM5TXYYW-256471810-7314</_dlc_DocId>
    <_dlc_DocIdUrl xmlns="01fd4ac4-979b-4de0-af45-42fae75496c9">
      <Url>https://beisgov.sharepoint.com/sites/EITI-OS/_layouts/15/DocIdRedir.aspx?ID=W7R4PM5TXYYW-256471810-7314</Url>
      <Description>W7R4PM5TXYYW-256471810-7314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metadata xmlns="http://www.objective.com/ecm/document/metadata/53D26341A57B383EE0540010E0463CCA" version="1.0.0">
  <systemFields>
    <field name="Objective-Id">
      <value order="0">A48094792</value>
    </field>
    <field name="Objective-Title">
      <value order="0">Contract and licence transparency - Tuesday 16th April 2024 - draft meeting note</value>
    </field>
    <field name="Objective-Description">
      <value order="0"/>
    </field>
    <field name="Objective-CreationStamp">
      <value order="0">2024-04-17T07:18:39Z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2024-04-17T08:48:44Z</value>
    </field>
    <field name="Objective-Owner">
      <value order="0">MacDougall, Johann J (u102656)</value>
    </field>
    <field name="Objective-Path">
      <value order="0">Objective Global Folder:Classified Object:Classified Object:MacDougall, Johann J (u102656):Special Folder - MacDougall, Johann J (u102656):Drafts and working documents</value>
    </field>
    <field name="Objective-Parent">
      <value order="0">Drafts and working documents</value>
    </field>
    <field name="Objective-State">
      <value order="0">Being Drafted</value>
    </field>
    <field name="Objective-VersionId">
      <value order="0">vA72255283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1236074-A43A-4342-BD2D-E91192864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fa326-da26-4ea8-b6a9-645e8136fe1d"/>
    <ds:schemaRef ds:uri="01fd4ac4-979b-4de0-af45-42fae75496c9"/>
    <ds:schemaRef ds:uri="aaacb922-5235-4a66-b188-303b9b46fbd7"/>
    <ds:schemaRef ds:uri="1df033b0-b655-462f-bb50-643c7237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953CC-8F69-416E-A20B-E3D0DA3EC023}">
  <ds:schemaRefs>
    <ds:schemaRef ds:uri="http://schemas.microsoft.com/office/2006/metadata/properties"/>
    <ds:schemaRef ds:uri="http://schemas.microsoft.com/office/infopath/2007/PartnerControls"/>
    <ds:schemaRef ds:uri="01fd4ac4-979b-4de0-af45-42fae75496c9"/>
    <ds:schemaRef ds:uri="0f9fa326-da26-4ea8-b6a9-645e8136fe1d"/>
    <ds:schemaRef ds:uri="aaacb922-5235-4a66-b188-303b9b46fbd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14DB4A-C88C-40A0-8B40-89F8E96F5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01E6-39C3-467C-B3E2-4EE0EF0571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6379</Characters>
  <Application>Microsoft Office Word</Application>
  <DocSecurity>4</DocSecurity>
  <Lines>53</Lines>
  <Paragraphs>14</Paragraphs>
  <ScaleCrop>false</ScaleCrop>
  <Company>BIS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 Michael (MLG CS)</dc:creator>
  <cp:keywords/>
  <cp:lastModifiedBy>Nash, Michael (Energy Security)</cp:lastModifiedBy>
  <cp:revision>2</cp:revision>
  <cp:lastPrinted>2022-09-06T12:58:00Z</cp:lastPrinted>
  <dcterms:created xsi:type="dcterms:W3CDTF">2025-03-28T11:43:00Z</dcterms:created>
  <dcterms:modified xsi:type="dcterms:W3CDTF">2025-03-28T11:43:00Z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0x0101004691A8DE0991884F8E90AD6474FC737301001365CAA0B23EE04CBBDFE53053A03847</vt:lpwstr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2019-09-24T07:38:26Z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bdb20559-e598-491b-bd5e-0000cfc9a8a8</vt:lpwstr>
  </property>
  <property fmtid="{D5CDD505-2E9C-101B-9397-08002B2CF9AE}" pid="9" name="MSIP_Label_ba62f585-b40f-4ab9-bafe-39150f03d124_ContentBits">
    <vt:lpwstr>0</vt:lpwstr>
  </property>
  <property fmtid="{D5CDD505-2E9C-101B-9397-08002B2CF9AE}" pid="10" name="MSIP_Label_f9af038e-07b4-4369-a678-c835687cb272_Enabled">
    <vt:lpwstr>true</vt:lpwstr>
  </property>
  <property fmtid="{D5CDD505-2E9C-101B-9397-08002B2CF9AE}" pid="11" name="MSIP_Label_f9af038e-07b4-4369-a678-c835687cb272_SetDate">
    <vt:lpwstr>2021-01-11T17:47:19Z</vt:lpwstr>
  </property>
  <property fmtid="{D5CDD505-2E9C-101B-9397-08002B2CF9AE}" pid="12" name="MSIP_Label_f9af038e-07b4-4369-a678-c835687cb272_Method">
    <vt:lpwstr>Standard</vt:lpwstr>
  </property>
  <property fmtid="{D5CDD505-2E9C-101B-9397-08002B2CF9AE}" pid="13" name="MSIP_Label_f9af038e-07b4-4369-a678-c835687cb272_Name">
    <vt:lpwstr>OFFICIAL</vt:lpwstr>
  </property>
  <property fmtid="{D5CDD505-2E9C-101B-9397-08002B2CF9AE}" pid="14" name="MSIP_Label_f9af038e-07b4-4369-a678-c835687cb272_SiteId">
    <vt:lpwstr>ac52f73c-fd1a-4a9a-8e7a-4a248f3139e1</vt:lpwstr>
  </property>
  <property fmtid="{D5CDD505-2E9C-101B-9397-08002B2CF9AE}" pid="15" name="MSIP_Label_f9af038e-07b4-4369-a678-c835687cb272_ActionId">
    <vt:lpwstr>7496fbe7-07f4-42cf-8a43-432c44cd1fbe</vt:lpwstr>
  </property>
  <property fmtid="{D5CDD505-2E9C-101B-9397-08002B2CF9AE}" pid="16" name="MSIP_Label_f9af038e-07b4-4369-a678-c835687cb272_ContentBits">
    <vt:lpwstr>2</vt:lpwstr>
  </property>
  <property fmtid="{D5CDD505-2E9C-101B-9397-08002B2CF9AE}" pid="17" name="Business Unit">
    <vt:lpwstr>91;#Company Law, Transparency and Tax|f73a51f8-bfcd-4e68-a033-6f422088fddd</vt:lpwstr>
  </property>
  <property fmtid="{D5CDD505-2E9C-101B-9397-08002B2CF9AE}" pid="18" name="_dlc_DocIdItemGuid">
    <vt:lpwstr>c549fe79-427d-413d-abff-97a2d90cfeb4</vt:lpwstr>
  </property>
  <property fmtid="{D5CDD505-2E9C-101B-9397-08002B2CF9AE}" pid="19" name="KIM_Activity">
    <vt:lpwstr>2;#Security of energy supply|cfb59089-a59d-2960-f3fe-64503d42e91e</vt:lpwstr>
  </property>
  <property fmtid="{D5CDD505-2E9C-101B-9397-08002B2CF9AE}" pid="20" name="KIM_GovernmentBody">
    <vt:lpwstr>3;#DESNZ|bb335eaf-f697-16af-0755-aa8d4628e736</vt:lpwstr>
  </property>
  <property fmtid="{D5CDD505-2E9C-101B-9397-08002B2CF9AE}" pid="21" name="KIM_Function">
    <vt:lpwstr>1;#Energy supply and security|ca24af43-cb19-9c06-b7c6-7d5864afb0e5</vt:lpwstr>
  </property>
  <property fmtid="{D5CDD505-2E9C-101B-9397-08002B2CF9AE}" pid="22" name="Objective-Id">
    <vt:lpwstr>A48094792</vt:lpwstr>
  </property>
  <property fmtid="{D5CDD505-2E9C-101B-9397-08002B2CF9AE}" pid="23" name="Objective-Title">
    <vt:lpwstr>Contract and licence transparency - Tuesday 16th April 2024 - draft meeting note</vt:lpwstr>
  </property>
  <property fmtid="{D5CDD505-2E9C-101B-9397-08002B2CF9AE}" pid="24" name="Objective-Description">
    <vt:lpwstr/>
  </property>
  <property fmtid="{D5CDD505-2E9C-101B-9397-08002B2CF9AE}" pid="25" name="Objective-CreationStamp">
    <vt:filetime>2024-04-17T07:18:39Z</vt:filetime>
  </property>
  <property fmtid="{D5CDD505-2E9C-101B-9397-08002B2CF9AE}" pid="26" name="Objective-IsApproved">
    <vt:bool>false</vt:bool>
  </property>
  <property fmtid="{D5CDD505-2E9C-101B-9397-08002B2CF9AE}" pid="27" name="Objective-IsPublished">
    <vt:bool>false</vt:bool>
  </property>
  <property fmtid="{D5CDD505-2E9C-101B-9397-08002B2CF9AE}" pid="28" name="Objective-DatePublished">
    <vt:lpwstr/>
  </property>
  <property fmtid="{D5CDD505-2E9C-101B-9397-08002B2CF9AE}" pid="29" name="Objective-ModificationStamp">
    <vt:filetime>2024-04-17T08:48:44Z</vt:filetime>
  </property>
  <property fmtid="{D5CDD505-2E9C-101B-9397-08002B2CF9AE}" pid="30" name="Objective-Owner">
    <vt:lpwstr>MacDougall, Johann J (u102656)</vt:lpwstr>
  </property>
  <property fmtid="{D5CDD505-2E9C-101B-9397-08002B2CF9AE}" pid="31" name="Objective-Path">
    <vt:lpwstr>Objective Global Folder:Classified Object:Classified Object:MacDougall, Johann J (u102656):Special Folder - MacDougall, Johann J (u102656):Drafts and working documents</vt:lpwstr>
  </property>
  <property fmtid="{D5CDD505-2E9C-101B-9397-08002B2CF9AE}" pid="32" name="Objective-Parent">
    <vt:lpwstr>Drafts and working documents</vt:lpwstr>
  </property>
  <property fmtid="{D5CDD505-2E9C-101B-9397-08002B2CF9AE}" pid="33" name="Objective-State">
    <vt:lpwstr>Being Drafted</vt:lpwstr>
  </property>
  <property fmtid="{D5CDD505-2E9C-101B-9397-08002B2CF9AE}" pid="34" name="Objective-VersionId">
    <vt:lpwstr>vA72255283</vt:lpwstr>
  </property>
  <property fmtid="{D5CDD505-2E9C-101B-9397-08002B2CF9AE}" pid="35" name="Objective-Version">
    <vt:lpwstr>0.1</vt:lpwstr>
  </property>
  <property fmtid="{D5CDD505-2E9C-101B-9397-08002B2CF9AE}" pid="36" name="Objective-VersionNumber">
    <vt:r8>1</vt:r8>
  </property>
  <property fmtid="{D5CDD505-2E9C-101B-9397-08002B2CF9AE}" pid="37" name="Objective-VersionComment">
    <vt:lpwstr>First version</vt:lpwstr>
  </property>
  <property fmtid="{D5CDD505-2E9C-101B-9397-08002B2CF9AE}" pid="38" name="Objective-FileNumber">
    <vt:lpwstr/>
  </property>
  <property fmtid="{D5CDD505-2E9C-101B-9397-08002B2CF9AE}" pid="39" name="Objective-Classification">
    <vt:lpwstr>OFFICIAL</vt:lpwstr>
  </property>
  <property fmtid="{D5CDD505-2E9C-101B-9397-08002B2CF9AE}" pid="40" name="Objective-Caveats">
    <vt:lpwstr/>
  </property>
  <property fmtid="{D5CDD505-2E9C-101B-9397-08002B2CF9AE}" pid="41" name="Objective-Date of Original">
    <vt:lpwstr/>
  </property>
  <property fmtid="{D5CDD505-2E9C-101B-9397-08002B2CF9AE}" pid="42" name="Objective-Date Received">
    <vt:lpwstr/>
  </property>
  <property fmtid="{D5CDD505-2E9C-101B-9397-08002B2CF9AE}" pid="43" name="Objective-SG Web Publication - Category">
    <vt:lpwstr/>
  </property>
  <property fmtid="{D5CDD505-2E9C-101B-9397-08002B2CF9AE}" pid="44" name="Objective-SG Web Publication - Category 2 Classification">
    <vt:lpwstr/>
  </property>
  <property fmtid="{D5CDD505-2E9C-101B-9397-08002B2CF9AE}" pid="45" name="Objective-Connect Creator">
    <vt:lpwstr/>
  </property>
  <property fmtid="{D5CDD505-2E9C-101B-9397-08002B2CF9AE}" pid="46" name="Objective-Required Redaction">
    <vt:lpwstr/>
  </property>
</Properties>
</file>